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0993" w14:textId="0B6D5B78" w:rsidR="003F3944" w:rsidRPr="00D05DC9" w:rsidRDefault="00B000AA" w:rsidP="00466D82">
      <w:pPr>
        <w:jc w:val="center"/>
        <w:outlineLvl w:val="0"/>
        <w:rPr>
          <w:rFonts w:ascii="Cambria" w:hAnsi="Cambria"/>
          <w:b/>
          <w:sz w:val="48"/>
          <w:szCs w:val="48"/>
        </w:rPr>
      </w:pPr>
      <w:r w:rsidRPr="00D05DC9">
        <w:rPr>
          <w:rFonts w:ascii="Cambria" w:hAnsi="Cambria"/>
          <w:b/>
          <w:sz w:val="48"/>
          <w:szCs w:val="48"/>
        </w:rPr>
        <w:t>Neha John-Henderson</w:t>
      </w:r>
    </w:p>
    <w:p w14:paraId="795F4329" w14:textId="77777777" w:rsidR="00B000AA" w:rsidRDefault="00B000AA" w:rsidP="00ED27C0">
      <w:pPr>
        <w:jc w:val="center"/>
      </w:pPr>
    </w:p>
    <w:p w14:paraId="65330359" w14:textId="7D549972" w:rsidR="00B000AA" w:rsidRDefault="00C953FC" w:rsidP="00466D82">
      <w:pPr>
        <w:outlineLvl w:val="0"/>
      </w:pPr>
      <w:r>
        <w:t xml:space="preserve">                          </w:t>
      </w:r>
      <w:r w:rsidR="0023715B">
        <w:tab/>
      </w:r>
      <w:r w:rsidR="001A2C36">
        <w:tab/>
      </w:r>
      <w:r w:rsidR="0023715B">
        <w:t xml:space="preserve"> </w:t>
      </w:r>
      <w:r w:rsidR="00E33A57">
        <w:t>3</w:t>
      </w:r>
      <w:r w:rsidR="00DF710A">
        <w:t>13</w:t>
      </w:r>
      <w:r w:rsidR="00E33A57">
        <w:t xml:space="preserve"> Traphagen Hall</w:t>
      </w:r>
      <w:r w:rsidR="00C00F2A">
        <w:t xml:space="preserve"> </w:t>
      </w:r>
    </w:p>
    <w:p w14:paraId="2B213C00" w14:textId="103457FE" w:rsidR="00C00F2A" w:rsidRDefault="00C00F2A" w:rsidP="00ED27C0">
      <w:pPr>
        <w:jc w:val="center"/>
      </w:pPr>
      <w:r>
        <w:t xml:space="preserve">Department of Psychology, </w:t>
      </w:r>
      <w:r w:rsidR="00E33A57">
        <w:t>Montana State University</w:t>
      </w:r>
    </w:p>
    <w:p w14:paraId="34AA35C0" w14:textId="4C52B840" w:rsidR="00B000AA" w:rsidRDefault="00B000AA" w:rsidP="00ED27C0">
      <w:pPr>
        <w:jc w:val="center"/>
        <w:rPr>
          <w:rStyle w:val="Hyperlink"/>
        </w:rPr>
      </w:pPr>
      <w:r>
        <w:t xml:space="preserve">email: </w:t>
      </w:r>
      <w:hyperlink r:id="rId5" w:history="1">
        <w:r w:rsidR="001D7226">
          <w:rPr>
            <w:rStyle w:val="Hyperlink"/>
          </w:rPr>
          <w:t>neha.</w:t>
        </w:r>
        <w:r w:rsidR="00E33A57">
          <w:rPr>
            <w:rStyle w:val="Hyperlink"/>
          </w:rPr>
          <w:t>johnhenderson@montana.edu</w:t>
        </w:r>
      </w:hyperlink>
    </w:p>
    <w:p w14:paraId="00DCC65E" w14:textId="77777777" w:rsidR="00B000AA" w:rsidRDefault="00B000AA" w:rsidP="00ED27C0">
      <w:pPr>
        <w:jc w:val="center"/>
        <w:rPr>
          <w:color w:val="0000FF"/>
        </w:rPr>
      </w:pPr>
    </w:p>
    <w:p w14:paraId="23CEF0CE" w14:textId="6B454F0D" w:rsidR="004F30FB" w:rsidRDefault="004F30FB" w:rsidP="00466D82">
      <w:pPr>
        <w:outlineLvl w:val="0"/>
        <w:rPr>
          <w:b/>
          <w:sz w:val="32"/>
          <w:szCs w:val="32"/>
        </w:rPr>
      </w:pPr>
      <w:r>
        <w:rPr>
          <w:b/>
          <w:sz w:val="32"/>
          <w:szCs w:val="32"/>
        </w:rPr>
        <w:t>Academic Positions</w:t>
      </w:r>
    </w:p>
    <w:p w14:paraId="788BBC97" w14:textId="242A1957" w:rsidR="004F30FB" w:rsidRDefault="004F30FB" w:rsidP="00B000AA">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3E4151D3" wp14:editId="44376C89">
                <wp:simplePos x="0" y="0"/>
                <wp:positionH relativeFrom="column">
                  <wp:posOffset>-1028700</wp:posOffset>
                </wp:positionH>
                <wp:positionV relativeFrom="paragraph">
                  <wp:posOffset>38100</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7ED1E401">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81pt,3pt" to="6in,3pt" w14:anchorId="46C93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bpuAEAAMMDAAAOAAAAZHJzL2Uyb0RvYy54bWysU02L2zAQvRf6H4Tuje3ALsXE2UOW9lLa&#10;0G1/gFYexQJJI0ZqnPz7jpTEW9rCQulF1se8N/PejDcPJ+/EEShZDIPsVq0UEDSONhwG+f3bh3fv&#10;pUhZhVE5DDDIMyT5sH37ZjPHHtY4oRuBBJOE1M9xkFPOsW+apCfwKq0wQuBHg+RV5iMdmpHUzOze&#10;Neu2vW9mpDESakiJbx8vj3Jb+Y0Bnb8YkyALN0iuLdeV6vpc1ma7Uf2BVJysvpah/qEKr2zgpAvV&#10;o8pK/CD7B5W3mjChySuNvkFjrIaqgdV07W9qniYVoWphc1JcbEr/j1Z/Pu5J2JF7J0VQnlv0lEnZ&#10;w5TFDkNgA5FEV3yaY+o5fBf2dD2luKci+mTIly/LEafq7XnxFk5ZaL68v+vuupZboG9vzQswUsof&#10;Ab0om0E6G4ps1avjp5Q5GYfeQvhQCrmkrrt8dlCCXfgKhqVwsnVF1yGCnSNxVNx+pTWEXKUwX40u&#10;MGOdW4Dt68BrfIFCHbAF3L0OXhA1M4a8gL0NSH8jyKdbyeYSf3PgortY8IzjuTalWsOTUh27TnUZ&#10;xV/PFf7y721/AgAA//8DAFBLAwQUAAYACAAAACEAODet3t0AAAANAQAADwAAAGRycy9kb3ducmV2&#10;LnhtbExPS0/DMAy+I/EfIiNx29JFKBpd02kCIXFkhQPHtDF9rHmoydbu32O4wMX2J9vfo9gvdmQX&#10;nGLvnYLNOgOGrvGmd62Cj/eX1RZYTNoZPXqHCq4YYV/e3hQ6N352R7xUqWVE4mKuFXQphZzz2HRo&#10;dVz7gI52X36yOhGcWm4mPRO5HbnIMsmt7h0pdDrgU4fNqTpbBZ9TPYjX6xyEH2T1OAQUb0dU6v5u&#10;ed5ROeyAJVzS3wf8ZCD/UJKx2p+diWxUsNpIQYmSAkmNDrbygYb6F/Oy4P9TlN8AAAD//wMAUEsB&#10;Ai0AFAAGAAgAAAAhALaDOJL+AAAA4QEAABMAAAAAAAAAAAAAAAAAAAAAAFtDb250ZW50X1R5cGVz&#10;XS54bWxQSwECLQAUAAYACAAAACEAOP0h/9YAAACUAQAACwAAAAAAAAAAAAAAAAAvAQAAX3JlbHMv&#10;LnJlbHNQSwECLQAUAAYACAAAACEAz1F26bgBAADDAwAADgAAAAAAAAAAAAAAAAAuAgAAZHJzL2Uy&#10;b0RvYy54bWxQSwECLQAUAAYACAAAACEAODet3t0AAAANAQAADwAAAAAAAAAAAAAAAAASBAAAZHJz&#10;L2Rvd25yZXYueG1sUEsFBgAAAAAEAAQA8wAAABwFAAAAAA==&#10;">
                <v:shadow on="t" color="black" opacity="24903f" offset="0,.55556mm" origin=",.5"/>
              </v:line>
            </w:pict>
          </mc:Fallback>
        </mc:AlternateContent>
      </w:r>
    </w:p>
    <w:p w14:paraId="5047E856" w14:textId="77777777" w:rsidR="0038346C" w:rsidRDefault="003449A3" w:rsidP="00605E7A">
      <w:r>
        <w:t>2016</w:t>
      </w:r>
      <w:r w:rsidR="00764208">
        <w:t xml:space="preserve"> </w:t>
      </w:r>
      <w:r w:rsidR="0018494B">
        <w:t>-present</w:t>
      </w:r>
      <w:r w:rsidR="00605E7A">
        <w:tab/>
      </w:r>
      <w:r w:rsidR="0038346C">
        <w:tab/>
      </w:r>
      <w:r w:rsidR="00605E7A" w:rsidRPr="00414D42">
        <w:rPr>
          <w:b/>
        </w:rPr>
        <w:t>Assistant Professor</w:t>
      </w:r>
      <w:r w:rsidR="00605E7A">
        <w:t xml:space="preserve"> </w:t>
      </w:r>
      <w:r w:rsidR="00414D42">
        <w:tab/>
      </w:r>
    </w:p>
    <w:p w14:paraId="241D2CF9" w14:textId="71A91065" w:rsidR="00605E7A" w:rsidRDefault="00764208" w:rsidP="0038346C">
      <w:pPr>
        <w:ind w:left="1440" w:firstLine="720"/>
      </w:pPr>
      <w:r>
        <w:t>Montana State University</w:t>
      </w:r>
    </w:p>
    <w:p w14:paraId="6A15B8CC" w14:textId="38C7EB93" w:rsidR="00605E7A" w:rsidRPr="00764208" w:rsidRDefault="00605E7A" w:rsidP="00605E7A">
      <w:r>
        <w:tab/>
      </w:r>
      <w:r>
        <w:tab/>
      </w:r>
      <w:r>
        <w:tab/>
      </w:r>
      <w:r w:rsidR="00764208" w:rsidRPr="00764208">
        <w:t>Department of Psychology</w:t>
      </w:r>
    </w:p>
    <w:p w14:paraId="2E4B9B84" w14:textId="77777777" w:rsidR="00605E7A" w:rsidRPr="00605E7A" w:rsidRDefault="00605E7A" w:rsidP="00605E7A">
      <w:pPr>
        <w:rPr>
          <w:b/>
        </w:rPr>
      </w:pPr>
    </w:p>
    <w:p w14:paraId="68A53A52" w14:textId="77777777" w:rsidR="0038346C" w:rsidRDefault="004F30FB" w:rsidP="00B000AA">
      <w:r w:rsidRPr="00D05DC9">
        <w:t xml:space="preserve">2014- </w:t>
      </w:r>
      <w:r w:rsidR="00605E7A">
        <w:t>2016</w:t>
      </w:r>
      <w:r>
        <w:rPr>
          <w:b/>
        </w:rPr>
        <w:tab/>
      </w:r>
      <w:r w:rsidR="00605E7A">
        <w:rPr>
          <w:b/>
        </w:rPr>
        <w:tab/>
      </w:r>
      <w:r w:rsidRPr="00414D42">
        <w:rPr>
          <w:b/>
        </w:rPr>
        <w:t>Postdoctoral Fellow</w:t>
      </w:r>
      <w:r w:rsidRPr="00D05DC9">
        <w:t xml:space="preserve"> </w:t>
      </w:r>
      <w:r w:rsidR="00414D42">
        <w:tab/>
      </w:r>
    </w:p>
    <w:p w14:paraId="04145C86" w14:textId="25BB466A" w:rsidR="004F30FB" w:rsidRPr="00D05DC9" w:rsidRDefault="00764208" w:rsidP="0038346C">
      <w:pPr>
        <w:ind w:left="1440" w:firstLine="720"/>
      </w:pPr>
      <w:r>
        <w:t>University of Pittsburgh</w:t>
      </w:r>
    </w:p>
    <w:p w14:paraId="4258EF36" w14:textId="5CAD175D" w:rsidR="004F30FB" w:rsidRDefault="00764208" w:rsidP="00991C5B">
      <w:pPr>
        <w:ind w:left="1440" w:firstLine="720"/>
      </w:pPr>
      <w:r>
        <w:t xml:space="preserve"> </w:t>
      </w:r>
      <w:r w:rsidR="001D7A94">
        <w:t xml:space="preserve">T32 in </w:t>
      </w:r>
      <w:r w:rsidR="004F30FB" w:rsidRPr="00D05DC9">
        <w:t>Cardiovascular Behavioral</w:t>
      </w:r>
      <w:r w:rsidR="00991C5B">
        <w:t xml:space="preserve"> </w:t>
      </w:r>
      <w:r w:rsidR="004F30FB" w:rsidRPr="00D05DC9">
        <w:t>Medicine</w:t>
      </w:r>
    </w:p>
    <w:p w14:paraId="5D287E52" w14:textId="4A981321" w:rsidR="001D7A94" w:rsidRPr="00D05DC9" w:rsidRDefault="001D7A94" w:rsidP="00991C5B">
      <w:pPr>
        <w:ind w:left="1440" w:firstLine="720"/>
      </w:pPr>
      <w:r>
        <w:t xml:space="preserve">Advisors: Dr. Anna Marsland and </w:t>
      </w:r>
      <w:r w:rsidR="00764208">
        <w:tab/>
      </w:r>
      <w:r w:rsidR="00764208">
        <w:tab/>
      </w:r>
      <w:r w:rsidR="00764208">
        <w:tab/>
      </w:r>
      <w:r w:rsidR="00764208">
        <w:tab/>
      </w:r>
      <w:r w:rsidR="00764208">
        <w:tab/>
      </w:r>
      <w:r w:rsidR="00764208">
        <w:tab/>
      </w:r>
      <w:r w:rsidR="00764208">
        <w:tab/>
        <w:t xml:space="preserve">   </w:t>
      </w:r>
      <w:r>
        <w:t>Dr. Thomas Kamarck</w:t>
      </w:r>
    </w:p>
    <w:p w14:paraId="30B2BFCB" w14:textId="77777777" w:rsidR="00B000AA" w:rsidRDefault="00B000AA" w:rsidP="00466D82">
      <w:pPr>
        <w:outlineLvl w:val="0"/>
        <w:rPr>
          <w:b/>
          <w:sz w:val="32"/>
          <w:szCs w:val="32"/>
        </w:rPr>
      </w:pPr>
      <w:r w:rsidRPr="00B000AA">
        <w:rPr>
          <w:b/>
          <w:sz w:val="32"/>
          <w:szCs w:val="32"/>
        </w:rPr>
        <w:t>Education</w:t>
      </w:r>
    </w:p>
    <w:p w14:paraId="547498B3" w14:textId="7E1AE09D" w:rsidR="00B000AA" w:rsidRDefault="004F30FB" w:rsidP="00B000AA">
      <w:pPr>
        <w:rPr>
          <w:b/>
          <w:sz w:val="32"/>
          <w:szCs w:val="32"/>
        </w:rPr>
      </w:pPr>
      <w:r>
        <w:rPr>
          <w:b/>
          <w:noProof/>
          <w:sz w:val="32"/>
          <w:szCs w:val="32"/>
        </w:rPr>
        <mc:AlternateContent>
          <mc:Choice Requires="wps">
            <w:drawing>
              <wp:anchor distT="0" distB="0" distL="114300" distR="114300" simplePos="0" relativeHeight="251696128" behindDoc="0" locked="0" layoutInCell="1" allowOverlap="1" wp14:anchorId="36CBBCD3" wp14:editId="6827E836">
                <wp:simplePos x="0" y="0"/>
                <wp:positionH relativeFrom="column">
                  <wp:posOffset>-228600</wp:posOffset>
                </wp:positionH>
                <wp:positionV relativeFrom="paragraph">
                  <wp:posOffset>9525</wp:posOffset>
                </wp:positionV>
                <wp:extent cx="65151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042DC4C9">
              <v:line id="Straight Connector 13"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18pt,.75pt" to="495pt,.75pt" w14:anchorId="71F43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xIuwEAAMUDAAAOAAAAZHJzL2Uyb0RvYy54bWysU01v2zAMvQ/YfxB0X2ynaDEYcXpIsV6G&#10;LVi3H6DKVCxAEgVKy8e/H6Uk7rAOKDDsIosiH8n3SK/uj96JPVCyGAbZLVopIGgcbdgN8sf3Tx8+&#10;SpGyCqNyGGCQJ0jyfv3+3eoQe1jihG4EEpwkpP4QBznlHPumSXoCr9ICIwR2GiSvMpu0a0ZSB87u&#10;XbNs27vmgDRGQg0p8evD2SnXNb8xoPNXYxJk4QbJveV6Uj2fy9msV6rfkYqT1Zc21D904ZUNXHRO&#10;9aCyEj/JvkrlrSZMaPJCo2/QGKuhcmA2XfsHm6dJRahcWJwUZ5nS/0urv+y3JOzIs7uRIijPM3rK&#10;pOxuymKDIbCCSIKdrNQhpp4Bm7Cli5XilgrtoyFfvkxIHKu6p1ldOGah+fHutrvtWh6CvvqaF2Ck&#10;lB8BvSiXQTobCnHVq/3nlLkYh15D2CiNnEvXWz45KMEufAPDZLjYsqLrGsHGkdgrXgClNYTcFSqc&#10;r0YXmLHOzcD2beAlvkChrtgM7t4Gz4haGUOewd4GpL8lyMdry+Ycf1XgzLtI8IzjqQ6lSsO7Uhle&#10;9ros4+92hb/8fetfAAAA//8DAFBLAwQUAAYACAAAACEA571Utd0AAAAMAQAADwAAAGRycy9kb3du&#10;cmV2LnhtbEyPzU7DMBCE70i8g7VI3FqHICKSxqkQCIkjDRw4OvGSH+K1FbtN+vYsXOCy0qfRzM6U&#10;+9VO4oRzGBwpuNkmIJBaZwbqFLy/PW/uQYSoyejJESo4Y4B9dXlR6sK4hQ54qmMnOIRCoRX0MfpC&#10;ytD2aHXYOo/E2qebrY6McyfNrBcOt5NMkySTVg/EH3rt8bHH9qs+WgUfczOmL+fFp27M6nz0mL4e&#10;UKnrq/Vpx+dhByLiGv8c8LOB+0PFxRp3JBPEpGBzm/GgyMIdCNbzPGFufllWpfw/ovoGAAD//wMA&#10;UEsBAi0AFAAGAAgAAAAhALaDOJL+AAAA4QEAABMAAAAAAAAAAAAAAAAAAAAAAFtDb250ZW50X1R5&#10;cGVzXS54bWxQSwECLQAUAAYACAAAACEAOP0h/9YAAACUAQAACwAAAAAAAAAAAAAAAAAvAQAAX3Jl&#10;bHMvLnJlbHNQSwECLQAUAAYACAAAACEADXEcSLsBAADFAwAADgAAAAAAAAAAAAAAAAAuAgAAZHJz&#10;L2Uyb0RvYy54bWxQSwECLQAUAAYACAAAACEA571Utd0AAAAMAQAADwAAAAAAAAAAAAAAAAAVBAAA&#10;ZHJzL2Rvd25yZXYueG1sUEsFBgAAAAAEAAQA8wAAAB8FAAAAAA==&#10;">
                <v:shadow on="t" color="black" opacity="24903f" offset="0,.55556mm" origin=",.5"/>
              </v:line>
            </w:pict>
          </mc:Fallback>
        </mc:AlternateContent>
      </w:r>
    </w:p>
    <w:p w14:paraId="1812FB16" w14:textId="3831AC11" w:rsidR="00B000AA" w:rsidRDefault="00764208" w:rsidP="00D93EA9">
      <w:pPr>
        <w:ind w:left="2160" w:hanging="2160"/>
        <w:rPr>
          <w:b/>
        </w:rPr>
      </w:pPr>
      <w:r>
        <w:t>2008-</w:t>
      </w:r>
      <w:r w:rsidR="0019036E" w:rsidRPr="00D05DC9">
        <w:t xml:space="preserve">2014 </w:t>
      </w:r>
      <w:r w:rsidR="00D93EA9">
        <w:rPr>
          <w:b/>
        </w:rPr>
        <w:tab/>
      </w:r>
      <w:r w:rsidR="0019036E" w:rsidRPr="00D05DC9">
        <w:t xml:space="preserve">Ph.D., </w:t>
      </w:r>
      <w:r w:rsidR="004F30FB" w:rsidRPr="00D05DC9">
        <w:t>Psychology</w:t>
      </w:r>
      <w:r w:rsidR="0057468C">
        <w:t xml:space="preserve"> (</w:t>
      </w:r>
      <w:r w:rsidR="0057468C" w:rsidRPr="00D05DC9">
        <w:t>Social-Personality/Behavioral Neuroscience</w:t>
      </w:r>
      <w:r w:rsidR="0057468C">
        <w:t>)</w:t>
      </w:r>
    </w:p>
    <w:p w14:paraId="5DF9806E" w14:textId="4F71A1A1" w:rsidR="005D4A36" w:rsidRPr="00E62771" w:rsidRDefault="005D4A36" w:rsidP="00466D82">
      <w:pPr>
        <w:ind w:left="1440" w:firstLine="720"/>
        <w:outlineLvl w:val="0"/>
        <w:rPr>
          <w:b/>
        </w:rPr>
      </w:pPr>
      <w:r w:rsidRPr="00E62771">
        <w:rPr>
          <w:b/>
        </w:rPr>
        <w:t>University of California, Berkeley</w:t>
      </w:r>
    </w:p>
    <w:p w14:paraId="3994FC2B" w14:textId="7F5D5A81" w:rsidR="004F30FB" w:rsidRPr="008F1598" w:rsidRDefault="008F1598" w:rsidP="005D4A36">
      <w:pPr>
        <w:ind w:left="1440" w:firstLine="720"/>
      </w:pPr>
      <w:r>
        <w:t xml:space="preserve">completed </w:t>
      </w:r>
      <w:r w:rsidR="004F30FB" w:rsidRPr="008F1598">
        <w:t>May 14, 2014</w:t>
      </w:r>
    </w:p>
    <w:p w14:paraId="1736779A" w14:textId="77777777" w:rsidR="00530781" w:rsidRDefault="00530781" w:rsidP="004F30FB">
      <w:pPr>
        <w:ind w:left="2160"/>
      </w:pPr>
    </w:p>
    <w:p w14:paraId="50653555" w14:textId="6DDFC385" w:rsidR="0057468C" w:rsidRDefault="0057468C" w:rsidP="004F30FB">
      <w:pPr>
        <w:ind w:left="2160"/>
      </w:pPr>
      <w:r>
        <w:t xml:space="preserve">Dissertation: </w:t>
      </w:r>
      <w:r w:rsidR="00102EF4">
        <w:t>Social Support as a Shaper of our Physiological Responses to Stressors: Implications for the Relationship between Socioeconomic Status and Health.</w:t>
      </w:r>
    </w:p>
    <w:p w14:paraId="4D40B15E" w14:textId="45E143E1" w:rsidR="00367817" w:rsidRPr="00530781" w:rsidRDefault="00367817" w:rsidP="004F30FB">
      <w:pPr>
        <w:ind w:left="2160"/>
        <w:rPr>
          <w:b/>
        </w:rPr>
      </w:pPr>
      <w:r w:rsidRPr="00530781">
        <w:rPr>
          <w:b/>
        </w:rPr>
        <w:t>*Awarded APA Dissertation Research Award</w:t>
      </w:r>
    </w:p>
    <w:p w14:paraId="135252BD" w14:textId="46479208" w:rsidR="00EC12C3" w:rsidRDefault="0019036E" w:rsidP="004F30FB">
      <w:pPr>
        <w:ind w:left="2160"/>
      </w:pPr>
      <w:r>
        <w:t>Dissertation Committee: Darlene Francis, Rodolfo Mendoza-Denton, and Iris Mauss</w:t>
      </w:r>
    </w:p>
    <w:p w14:paraId="47FC1B01" w14:textId="77777777" w:rsidR="0019036E" w:rsidRDefault="0019036E" w:rsidP="00B000AA"/>
    <w:p w14:paraId="3B65F2E9" w14:textId="77777777" w:rsidR="008F1598" w:rsidRDefault="0019036E" w:rsidP="0019036E">
      <w:pPr>
        <w:rPr>
          <w:b/>
        </w:rPr>
      </w:pPr>
      <w:r w:rsidRPr="00D05DC9">
        <w:t xml:space="preserve">2003 </w:t>
      </w:r>
      <w:r w:rsidR="004F30FB">
        <w:rPr>
          <w:b/>
        </w:rPr>
        <w:tab/>
      </w:r>
      <w:r w:rsidR="004F30FB">
        <w:rPr>
          <w:b/>
        </w:rPr>
        <w:tab/>
      </w:r>
      <w:r w:rsidR="004F30FB">
        <w:rPr>
          <w:b/>
        </w:rPr>
        <w:tab/>
      </w:r>
      <w:r w:rsidRPr="00D05DC9">
        <w:t>B.A., Sociology,</w:t>
      </w:r>
      <w:r>
        <w:rPr>
          <w:b/>
        </w:rPr>
        <w:t xml:space="preserve"> </w:t>
      </w:r>
    </w:p>
    <w:p w14:paraId="7712D31C" w14:textId="7E72263E" w:rsidR="00B000AA" w:rsidRPr="00E62771" w:rsidRDefault="001767F0" w:rsidP="00466D82">
      <w:pPr>
        <w:ind w:left="1440" w:firstLine="720"/>
        <w:outlineLvl w:val="0"/>
        <w:rPr>
          <w:b/>
        </w:rPr>
      </w:pPr>
      <w:r w:rsidRPr="00E62771">
        <w:rPr>
          <w:b/>
        </w:rPr>
        <w:t>University of California</w:t>
      </w:r>
      <w:r w:rsidR="00B000AA" w:rsidRPr="00E62771">
        <w:rPr>
          <w:b/>
        </w:rPr>
        <w:t xml:space="preserve">, Berkeley </w:t>
      </w:r>
    </w:p>
    <w:p w14:paraId="0D6FDB23" w14:textId="5E27E115" w:rsidR="00530781" w:rsidRDefault="00530781" w:rsidP="00B000AA">
      <w:pPr>
        <w:rPr>
          <w:b/>
          <w:sz w:val="32"/>
          <w:szCs w:val="32"/>
        </w:rPr>
      </w:pPr>
    </w:p>
    <w:p w14:paraId="4AF6B06B" w14:textId="5261A40A" w:rsidR="00B000AA" w:rsidRDefault="0038476A" w:rsidP="00466D82">
      <w:pPr>
        <w:outlineLvl w:val="0"/>
        <w:rPr>
          <w:b/>
          <w:sz w:val="32"/>
          <w:szCs w:val="32"/>
        </w:rPr>
      </w:pPr>
      <w:r>
        <w:rPr>
          <w:b/>
          <w:sz w:val="32"/>
          <w:szCs w:val="32"/>
        </w:rPr>
        <w:t xml:space="preserve">Research Interests </w:t>
      </w:r>
    </w:p>
    <w:p w14:paraId="35872399" w14:textId="77777777" w:rsidR="002042E6" w:rsidRDefault="0038476A" w:rsidP="00B000AA">
      <w:r>
        <w:rPr>
          <w:b/>
          <w:noProof/>
          <w:sz w:val="32"/>
          <w:szCs w:val="32"/>
        </w:rPr>
        <mc:AlternateContent>
          <mc:Choice Requires="wps">
            <w:drawing>
              <wp:anchor distT="0" distB="0" distL="114300" distR="114300" simplePos="0" relativeHeight="251679744" behindDoc="0" locked="0" layoutInCell="1" allowOverlap="1" wp14:anchorId="7E1AE418" wp14:editId="26C874EB">
                <wp:simplePos x="0" y="0"/>
                <wp:positionH relativeFrom="column">
                  <wp:posOffset>-228600</wp:posOffset>
                </wp:positionH>
                <wp:positionV relativeFrom="paragraph">
                  <wp:posOffset>-5080</wp:posOffset>
                </wp:positionV>
                <wp:extent cx="65151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27A71A06">
              <v:line id="Straight Connector 12"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18pt,-.4pt" to="495pt,-.4pt" w14:anchorId="03265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XlugEAAMUDAAAOAAAAZHJzL2Uyb0RvYy54bWysU8GOEzEMvSPxD1HudGYq7QqNOt1DV3BB&#10;ULHwAdmM04mUxJETOu3f46TtLAKklRCXTBz72X7Pns3DyTtxBEoWwyC7VSsFBI2jDYdBfv/24d17&#10;KVJWYVQOAwzyDEk+bN++2cyxhzVO6EYgwUlC6uc4yCnn2DdN0hN4lVYYIbDTIHmV2aRDM5KaObt3&#10;zbpt75sZaYyEGlLi18eLU25rfmNA5y/GJMjCDZJ7y/Wkej6Xs9luVH8gFSerr22of+jCKxu46JLq&#10;UWUlfpD9I5W3mjChySuNvkFjrIbKgdl07W9sniYVoXJhcVJcZEr/L63+fNyTsCPPbi1FUJ5n9JRJ&#10;2cOUxQ5DYAWRBDtZqTmmngG7sKerleKeCu2TIV++TEicqrrnRV04ZaH58f6uu+taHoK++ZoXYKSU&#10;PwJ6US6DdDYU4qpXx08pczEOvYWwURq5lK63fHZQgl34CobJcLF1Rdc1gp0jcVS8AEprCLkrVDhf&#10;jS4wY51bgO3rwGt8gUJdsQXcvQ5eELUyhryAvQ1If0uQT7eWzSX+psCFd5HgGcdzHUqVhnelMrzu&#10;dVnGX+0Kf/n7tj8BAAD//wMAUEsDBBQABgAIAAAAIQCc1X+V3QAAAAwBAAAPAAAAZHJzL2Rvd25y&#10;ZXYueG1sTI/NTsMwEITvSLyDtUjcWocgRSSNUyEQEkcaeuDoxEt+iNdW7Dbp27NwgctqR6Odna/c&#10;r3YSZ5zD4EjB3TYBgdQ6M1Cn4Pj+snkAEaImoydHqOCCAfbV9VWpC+MWOuC5jp3gEAqFVtDH6Asp&#10;Q9uj1WHrPBJ7n262OrKcO2lmvXC4nWSaJJm0eiD+0GuPTz22X/XJKviYmzF9vSw+dWNW56PH9O2A&#10;St3erM87Ho87EBHX+HcBPwzcHyou1rgTmSAmBZv7jIEiL4zBfp4nrJtfLatS/oeovgEAAP//AwBQ&#10;SwECLQAUAAYACAAAACEAtoM4kv4AAADhAQAAEwAAAAAAAAAAAAAAAAAAAAAAW0NvbnRlbnRfVHlw&#10;ZXNdLnhtbFBLAQItABQABgAIAAAAIQA4/SH/1gAAAJQBAAALAAAAAAAAAAAAAAAAAC8BAABfcmVs&#10;cy8ucmVsc1BLAQItABQABgAIAAAAIQDQrQXlugEAAMUDAAAOAAAAAAAAAAAAAAAAAC4CAABkcnMv&#10;ZTJvRG9jLnhtbFBLAQItABQABgAIAAAAIQCc1X+V3QAAAAwBAAAPAAAAAAAAAAAAAAAAABQEAABk&#10;cnMvZG93bnJldi54bWxQSwUGAAAAAAQABADzAAAAHgUAAAAA&#10;">
                <v:shadow on="t" color="black" opacity="24903f" offset="0,.55556mm" origin=",.5"/>
              </v:line>
            </w:pict>
          </mc:Fallback>
        </mc:AlternateContent>
      </w:r>
    </w:p>
    <w:p w14:paraId="06DEF678" w14:textId="49DFF447" w:rsidR="0038476A" w:rsidRPr="0038476A" w:rsidRDefault="00991C5B" w:rsidP="00B000AA">
      <w:r>
        <w:t xml:space="preserve">Belonging; </w:t>
      </w:r>
      <w:r w:rsidR="00D61925">
        <w:t xml:space="preserve">Social support; Social Interactions; Ecological Momentary Assessment; </w:t>
      </w:r>
      <w:r w:rsidR="002042E6">
        <w:t xml:space="preserve">Mindsets and Stress Responses; Early life family environments; </w:t>
      </w:r>
      <w:r w:rsidR="0097309A">
        <w:t xml:space="preserve">Early life socioeconomic </w:t>
      </w:r>
      <w:r w:rsidR="00273E08">
        <w:t xml:space="preserve">status; </w:t>
      </w:r>
      <w:r w:rsidR="00533D0C">
        <w:t>Social disparities in health;</w:t>
      </w:r>
      <w:r w:rsidR="00016872">
        <w:t xml:space="preserve"> </w:t>
      </w:r>
      <w:r w:rsidR="001053E9">
        <w:t xml:space="preserve">Psychoneuroimmunology; </w:t>
      </w:r>
      <w:r w:rsidR="006A1A7C">
        <w:t xml:space="preserve">Socioeconomic Status and Health; </w:t>
      </w:r>
      <w:r w:rsidR="00983B76">
        <w:t>Sleep; Subclinical Cardiovascular Disease.</w:t>
      </w:r>
    </w:p>
    <w:p w14:paraId="5AC6EDFE" w14:textId="77777777" w:rsidR="0044777C" w:rsidRDefault="0044777C" w:rsidP="0044777C"/>
    <w:p w14:paraId="48AC1A0A" w14:textId="77777777" w:rsidR="00530781" w:rsidRDefault="00530781" w:rsidP="0044777C">
      <w:pPr>
        <w:rPr>
          <w:b/>
          <w:sz w:val="32"/>
          <w:szCs w:val="32"/>
        </w:rPr>
      </w:pPr>
    </w:p>
    <w:p w14:paraId="1F971707" w14:textId="2FBA455B" w:rsidR="00530781" w:rsidRDefault="00530781" w:rsidP="0044777C">
      <w:pPr>
        <w:rPr>
          <w:b/>
          <w:sz w:val="32"/>
          <w:szCs w:val="32"/>
        </w:rPr>
      </w:pPr>
    </w:p>
    <w:p w14:paraId="1803825D" w14:textId="77777777" w:rsidR="002042E6" w:rsidRDefault="002042E6" w:rsidP="0044777C">
      <w:pPr>
        <w:rPr>
          <w:b/>
          <w:sz w:val="32"/>
          <w:szCs w:val="32"/>
        </w:rPr>
      </w:pPr>
    </w:p>
    <w:p w14:paraId="5478070A" w14:textId="77777777" w:rsidR="00991C5B" w:rsidRDefault="00991C5B" w:rsidP="00466D82">
      <w:pPr>
        <w:outlineLvl w:val="0"/>
        <w:rPr>
          <w:b/>
          <w:sz w:val="32"/>
          <w:szCs w:val="32"/>
        </w:rPr>
      </w:pPr>
    </w:p>
    <w:p w14:paraId="1CA50118" w14:textId="2FAB2A06" w:rsidR="0044777C" w:rsidRDefault="0044777C" w:rsidP="00466D82">
      <w:pPr>
        <w:outlineLvl w:val="0"/>
        <w:rPr>
          <w:b/>
          <w:sz w:val="32"/>
          <w:szCs w:val="32"/>
        </w:rPr>
      </w:pPr>
      <w:r>
        <w:rPr>
          <w:b/>
          <w:sz w:val="32"/>
          <w:szCs w:val="32"/>
        </w:rPr>
        <w:t>Peer-Reviewed Publications</w:t>
      </w:r>
    </w:p>
    <w:p w14:paraId="0127A4B4" w14:textId="77777777" w:rsidR="0044777C" w:rsidRDefault="0044777C" w:rsidP="0044777C">
      <w:pPr>
        <w:rPr>
          <w:b/>
          <w:sz w:val="32"/>
          <w:szCs w:val="32"/>
        </w:rPr>
      </w:pPr>
      <w:r>
        <w:rPr>
          <w:b/>
          <w:noProof/>
          <w:sz w:val="32"/>
          <w:szCs w:val="32"/>
        </w:rPr>
        <mc:AlternateContent>
          <mc:Choice Requires="wps">
            <w:drawing>
              <wp:anchor distT="0" distB="0" distL="114300" distR="114300" simplePos="0" relativeHeight="251663360" behindDoc="0" locked="0" layoutInCell="1" allowOverlap="1" wp14:anchorId="64B24C55" wp14:editId="27273C29">
                <wp:simplePos x="0" y="0"/>
                <wp:positionH relativeFrom="column">
                  <wp:posOffset>-342900</wp:posOffset>
                </wp:positionH>
                <wp:positionV relativeFrom="paragraph">
                  <wp:posOffset>50165</wp:posOffset>
                </wp:positionV>
                <wp:extent cx="6515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175AB7D6">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27pt,3.95pt" to="486pt,3.95pt" w14:anchorId="2ADD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lXuQEAAMMDAAAOAAAAZHJzL2Uyb0RvYy54bWysU02L2zAQvRf6H4Tuje1AlmLi7CHL7qW0&#10;odv+AK08igWSRozUfPz7jpTEW9rCQulF1kjz3sx7Gq/vT96JA1CyGAbZLVopIGgcbdgP8vu3xw8f&#10;pUhZhVE5DDDIMyR5v3n/bn2MPSxxQjcCCSYJqT/GQU45x75pkp7Aq7TACIEvDZJXmUPaNyOpI7N7&#10;1yzb9q45Io2RUENKfPpwuZSbym8M6PzFmARZuEFyb7muVNeXsjabter3pOJk9bUN9Q9deGUDF52p&#10;HlRW4gfZP6i81YQJTV5o9A0aYzVUDayma39T8zypCFULm5PibFP6f7T682FHwo6DXEkRlOcnes6k&#10;7H7KYoshsIFIYlV8OsbUc/o27OgapbijIvpkyJcvyxGn6u159hZOWWg+vFt1q67lJ9C3u+YVGCnl&#10;J0AvymaQzoYiW/Xq8CllLsaptxQOSiOX0nWXzw5KsgtfwbAULras6DpEsHUkDoqfX2kNIXdFCvPV&#10;7AIz1rkZ2L4NvOYXKNQBm8Hd2+AZUStjyDPY24D0N4J8urVsLvk3By66iwUvOJ7ro1RreFKqwutU&#10;l1H8Na7w139v8xMAAP//AwBQSwMEFAAGAAgAAAAhAJCZff3eAAAADAEAAA8AAABkcnMvZG93bnJl&#10;di54bWxMj0tPwzAQhO9I/Adrkbi1Dha0JI1TIRASRxo4cHTiJQ/ih2y3Sf89Cxe4rPRpNLMz5X4x&#10;EzthiIOzEm7WGTC0rdOD7SS8vz2v7oHFpKxWk7Mo4YwR9tXlRakK7WZ7wFOdOkYhNhZKQp+SLziP&#10;bY9GxbXzaEn7dMGoRBg6roOaKdxMXGTZhhs1WPrQK4+PPbZf9dFI+AjNKF7Osxdu3NT56FG8HlDK&#10;66vlaUfnYQcs4ZL+HPCzgfpDRcUad7Q6sknC6u6WBiUJ2xwY6flWEDe/zKuS/x9RfQMAAP//AwBQ&#10;SwECLQAUAAYACAAAACEAtoM4kv4AAADhAQAAEwAAAAAAAAAAAAAAAAAAAAAAW0NvbnRlbnRfVHlw&#10;ZXNdLnhtbFBLAQItABQABgAIAAAAIQA4/SH/1gAAAJQBAAALAAAAAAAAAAAAAAAAAC8BAABfcmVs&#10;cy8ucmVsc1BLAQItABQABgAIAAAAIQD9ihlXuQEAAMMDAAAOAAAAAAAAAAAAAAAAAC4CAABkcnMv&#10;ZTJvRG9jLnhtbFBLAQItABQABgAIAAAAIQCQmX393gAAAAwBAAAPAAAAAAAAAAAAAAAAABMEAABk&#10;cnMvZG93bnJldi54bWxQSwUGAAAAAAQABADzAAAAHgUAAAAA&#10;">
                <v:shadow on="t" color="black" opacity="24903f" offset="0,.55556mm" origin=",.5"/>
              </v:line>
            </w:pict>
          </mc:Fallback>
        </mc:AlternateContent>
      </w:r>
    </w:p>
    <w:p w14:paraId="582512B7" w14:textId="5D044744" w:rsidR="00CB6E4E" w:rsidRPr="0047505C" w:rsidRDefault="00CB6E4E" w:rsidP="00CB6E4E">
      <w:pPr>
        <w:rPr>
          <w:b/>
        </w:rPr>
      </w:pPr>
      <w:r w:rsidRPr="0047505C">
        <w:rPr>
          <w:b/>
        </w:rPr>
        <w:t>*</w:t>
      </w:r>
      <w:r w:rsidR="00274EA6" w:rsidRPr="0047505C">
        <w:rPr>
          <w:b/>
        </w:rPr>
        <w:t xml:space="preserve">denotes undergraduate </w:t>
      </w:r>
      <w:r w:rsidR="00D235AB">
        <w:rPr>
          <w:b/>
        </w:rPr>
        <w:t xml:space="preserve">or graduate </w:t>
      </w:r>
      <w:r w:rsidR="00274EA6" w:rsidRPr="0047505C">
        <w:rPr>
          <w:b/>
        </w:rPr>
        <w:t xml:space="preserve">student </w:t>
      </w:r>
      <w:r w:rsidR="0047505C" w:rsidRPr="0047505C">
        <w:rPr>
          <w:b/>
        </w:rPr>
        <w:t>author</w:t>
      </w:r>
      <w:r w:rsidR="0047505C" w:rsidRPr="0047505C">
        <w:t xml:space="preserve">, </w:t>
      </w:r>
      <w:r w:rsidR="0047505C" w:rsidRPr="0047505C">
        <w:rPr>
          <w:b/>
        </w:rPr>
        <w:t xml:space="preserve">† denotes senior author </w:t>
      </w:r>
    </w:p>
    <w:p w14:paraId="30989BA2" w14:textId="15C057E6" w:rsidR="0A762A37" w:rsidRDefault="0A762A37" w:rsidP="0A762A37">
      <w:pPr>
        <w:rPr>
          <w:b/>
          <w:bCs/>
        </w:rPr>
      </w:pPr>
    </w:p>
    <w:p w14:paraId="70957927" w14:textId="76B571E4" w:rsidR="0A762A37" w:rsidRDefault="0A762A37" w:rsidP="0A762A37">
      <w:pPr>
        <w:ind w:left="360"/>
      </w:pPr>
    </w:p>
    <w:p w14:paraId="50ED5893" w14:textId="10AC0AE9" w:rsidR="0A762A37" w:rsidRDefault="0A762A37" w:rsidP="0A762A37">
      <w:pPr>
        <w:pStyle w:val="ListParagraph"/>
        <w:numPr>
          <w:ilvl w:val="0"/>
          <w:numId w:val="26"/>
        </w:numPr>
      </w:pPr>
      <w:r w:rsidRPr="0A762A37">
        <w:rPr>
          <w:b/>
          <w:bCs/>
        </w:rPr>
        <w:t xml:space="preserve"> John-Henderson, N.A.</w:t>
      </w:r>
      <w:r>
        <w:t xml:space="preserve">, *Counts, C.J., &amp; Ginty, A.T. (In Press). Childhood abuse and COVID-19 hyperarousal: The role of the social environment. </w:t>
      </w:r>
      <w:r w:rsidRPr="0A762A37">
        <w:rPr>
          <w:i/>
          <w:iCs/>
        </w:rPr>
        <w:t>Frontiers in Health Psychology.</w:t>
      </w:r>
    </w:p>
    <w:p w14:paraId="1B8FD60F" w14:textId="16CCF85F" w:rsidR="0A762A37" w:rsidRDefault="0A762A37" w:rsidP="0A762A37">
      <w:pPr>
        <w:ind w:left="360"/>
      </w:pPr>
    </w:p>
    <w:p w14:paraId="066549E4" w14:textId="434CBAFD" w:rsidR="63F5F943" w:rsidRDefault="0A762A37" w:rsidP="63F5F943">
      <w:pPr>
        <w:pStyle w:val="ListParagraph"/>
        <w:numPr>
          <w:ilvl w:val="0"/>
          <w:numId w:val="26"/>
        </w:numPr>
        <w:rPr>
          <w:color w:val="000000" w:themeColor="text1"/>
        </w:rPr>
      </w:pPr>
      <w:r>
        <w:t xml:space="preserve">*Holzer, D., *Counts, C., *Ashmore, E., *Hammock, C., &amp; </w:t>
      </w:r>
      <w:r w:rsidRPr="0A762A37">
        <w:rPr>
          <w:rFonts w:cs="Times New Roman"/>
          <w:b/>
          <w:bCs/>
        </w:rPr>
        <w:t>†</w:t>
      </w:r>
      <w:r w:rsidRPr="0A762A37">
        <w:rPr>
          <w:b/>
          <w:bCs/>
        </w:rPr>
        <w:t>John-Henderson, N.A.</w:t>
      </w:r>
      <w:r>
        <w:t xml:space="preserve"> (In Press.). Childhood socioeconomic status and family environments as predictors of sleep and ambulatory blood pressure in college students.</w:t>
      </w:r>
      <w:r w:rsidRPr="0A762A37">
        <w:rPr>
          <w:rFonts w:eastAsia="Times New Roman"/>
          <w:color w:val="000000" w:themeColor="text1"/>
        </w:rPr>
        <w:t xml:space="preserve"> </w:t>
      </w:r>
      <w:r w:rsidRPr="0A762A37">
        <w:rPr>
          <w:rFonts w:eastAsia="Times New Roman"/>
          <w:i/>
          <w:iCs/>
          <w:color w:val="000000" w:themeColor="text1"/>
        </w:rPr>
        <w:t xml:space="preserve">Journal of American College Health. </w:t>
      </w:r>
    </w:p>
    <w:p w14:paraId="37B25709" w14:textId="596D8E99" w:rsidR="63F5F943" w:rsidRDefault="63F5F943" w:rsidP="69A4C19A">
      <w:pPr>
        <w:ind w:left="360"/>
        <w:rPr>
          <w:rFonts w:eastAsia="Times New Roman"/>
          <w:color w:val="000000" w:themeColor="text1"/>
        </w:rPr>
      </w:pPr>
    </w:p>
    <w:p w14:paraId="0B3C1DDD" w14:textId="066A6B8B" w:rsidR="63F5F943" w:rsidRDefault="0A762A37" w:rsidP="69A4C19A">
      <w:pPr>
        <w:pStyle w:val="ListParagraph"/>
        <w:numPr>
          <w:ilvl w:val="0"/>
          <w:numId w:val="26"/>
        </w:numPr>
        <w:rPr>
          <w:color w:val="000000" w:themeColor="text1"/>
        </w:rPr>
      </w:pPr>
      <w:r w:rsidRPr="0A762A37">
        <w:rPr>
          <w:rFonts w:eastAsia="Times New Roman"/>
          <w:color w:val="000000" w:themeColor="text1"/>
        </w:rPr>
        <w:t xml:space="preserve">*Tyra, A.T., Ginty, A.T., &amp; </w:t>
      </w:r>
      <w:r w:rsidRPr="0A762A37">
        <w:rPr>
          <w:rFonts w:cs="Times New Roman"/>
          <w:b/>
          <w:bCs/>
        </w:rPr>
        <w:t>†</w:t>
      </w:r>
      <w:r w:rsidRPr="0A762A37">
        <w:rPr>
          <w:rFonts w:eastAsia="Times New Roman"/>
          <w:color w:val="000000" w:themeColor="text1"/>
        </w:rPr>
        <w:t xml:space="preserve"> </w:t>
      </w:r>
      <w:r w:rsidRPr="0A762A37">
        <w:rPr>
          <w:rFonts w:eastAsia="Times New Roman"/>
          <w:b/>
          <w:bCs/>
          <w:color w:val="000000" w:themeColor="text1"/>
        </w:rPr>
        <w:t xml:space="preserve">John-Henderson, N.A. </w:t>
      </w:r>
      <w:r w:rsidRPr="0A762A37">
        <w:rPr>
          <w:rFonts w:eastAsia="Times New Roman"/>
          <w:color w:val="000000" w:themeColor="text1"/>
        </w:rPr>
        <w:t xml:space="preserve">(In Press). Emotion regulation strategies predict PTSD symptoms during the COVID-19 pandemic in an American Indian population. </w:t>
      </w:r>
      <w:r w:rsidRPr="0A762A37">
        <w:rPr>
          <w:rFonts w:eastAsia="Times New Roman"/>
          <w:i/>
          <w:iCs/>
          <w:color w:val="000000" w:themeColor="text1"/>
        </w:rPr>
        <w:t>International Journal of Behavioral Medicine.</w:t>
      </w:r>
    </w:p>
    <w:p w14:paraId="0ABABF89" w14:textId="5735C20E" w:rsidR="63F5F943" w:rsidRDefault="63F5F943" w:rsidP="63F5F943">
      <w:pPr>
        <w:ind w:left="360"/>
        <w:rPr>
          <w:rFonts w:eastAsia="Times New Roman"/>
          <w:b/>
          <w:bCs/>
          <w:color w:val="000000" w:themeColor="text1"/>
        </w:rPr>
      </w:pPr>
    </w:p>
    <w:p w14:paraId="41E37B68" w14:textId="1A131032" w:rsidR="41BD9C0E" w:rsidRDefault="0A762A37" w:rsidP="733EC4EC">
      <w:pPr>
        <w:pStyle w:val="ListParagraph"/>
        <w:numPr>
          <w:ilvl w:val="0"/>
          <w:numId w:val="26"/>
        </w:numPr>
        <w:rPr>
          <w:color w:val="000000" w:themeColor="text1"/>
          <w:sz w:val="22"/>
          <w:szCs w:val="22"/>
        </w:rPr>
      </w:pPr>
      <w:r w:rsidRPr="0A762A37">
        <w:rPr>
          <w:rFonts w:eastAsia="Times New Roman"/>
          <w:b/>
          <w:bCs/>
          <w:color w:val="000000" w:themeColor="text1"/>
        </w:rPr>
        <w:t xml:space="preserve"> John-Henderson, N.A.</w:t>
      </w:r>
      <w:r w:rsidRPr="0A762A37">
        <w:rPr>
          <w:rFonts w:eastAsia="Times New Roman"/>
          <w:color w:val="000000" w:themeColor="text1"/>
        </w:rPr>
        <w:t>, &amp; Mueller, C. (2020). T</w:t>
      </w:r>
      <w:r w:rsidRPr="0A762A37">
        <w:rPr>
          <w:rFonts w:ascii="Cambria" w:eastAsia="Cambria" w:hAnsi="Cambria" w:cs="Cambria"/>
          <w:color w:val="323130"/>
          <w:sz w:val="22"/>
          <w:szCs w:val="22"/>
        </w:rPr>
        <w:t xml:space="preserve">he relationship between health mindsets and health protective behaviors: An exploratory investigation in a convenience sample of American Indian adults during the COVID-19 pandemic. </w:t>
      </w:r>
      <w:r w:rsidRPr="0A762A37">
        <w:rPr>
          <w:rFonts w:ascii="Cambria" w:eastAsia="Cambria" w:hAnsi="Cambria" w:cs="Cambria"/>
          <w:i/>
          <w:iCs/>
          <w:color w:val="323130"/>
          <w:sz w:val="22"/>
          <w:szCs w:val="22"/>
        </w:rPr>
        <w:t xml:space="preserve">PLOS one. </w:t>
      </w:r>
    </w:p>
    <w:p w14:paraId="52D249C0" w14:textId="7C210DF1" w:rsidR="733EC4EC" w:rsidRDefault="733EC4EC" w:rsidP="733EC4EC">
      <w:pPr>
        <w:rPr>
          <w:rFonts w:ascii="Cambria" w:eastAsia="Cambria" w:hAnsi="Cambria" w:cs="Cambria"/>
          <w:i/>
          <w:iCs/>
          <w:color w:val="323130"/>
          <w:sz w:val="22"/>
          <w:szCs w:val="22"/>
        </w:rPr>
      </w:pPr>
    </w:p>
    <w:p w14:paraId="3DB52F4B" w14:textId="0CAF229F" w:rsidR="733EC4EC" w:rsidRDefault="0A762A37" w:rsidP="733EC4EC">
      <w:pPr>
        <w:pStyle w:val="ListParagraph"/>
        <w:numPr>
          <w:ilvl w:val="0"/>
          <w:numId w:val="26"/>
        </w:numPr>
        <w:rPr>
          <w:color w:val="000000" w:themeColor="text1"/>
        </w:rPr>
      </w:pPr>
      <w:r w:rsidRPr="0A762A37">
        <w:rPr>
          <w:rFonts w:ascii="Cambria" w:eastAsia="Cambria" w:hAnsi="Cambria" w:cs="Cambria"/>
          <w:b/>
          <w:bCs/>
          <w:color w:val="000000" w:themeColor="text1"/>
        </w:rPr>
        <w:t>John-Henderson, N.A.</w:t>
      </w:r>
      <w:r w:rsidRPr="0A762A37">
        <w:rPr>
          <w:rFonts w:ascii="Cambria" w:eastAsia="Cambria" w:hAnsi="Cambria" w:cs="Cambria"/>
          <w:color w:val="000000" w:themeColor="text1"/>
        </w:rPr>
        <w:t xml:space="preserve"> (2020). Childhood trauma as a predictor of changes in sleep quality in American Indian adults during the COVID-19 pandemic.  </w:t>
      </w:r>
      <w:r w:rsidRPr="0A762A37">
        <w:rPr>
          <w:rFonts w:ascii="Cambria" w:eastAsia="Cambria" w:hAnsi="Cambria" w:cs="Cambria"/>
          <w:i/>
          <w:iCs/>
          <w:color w:val="000000" w:themeColor="text1"/>
        </w:rPr>
        <w:t>Sleep Health.</w:t>
      </w:r>
    </w:p>
    <w:p w14:paraId="0F389F6A" w14:textId="248BB08B" w:rsidR="41BD9C0E" w:rsidRDefault="41BD9C0E" w:rsidP="41BD9C0E">
      <w:pPr>
        <w:ind w:left="360"/>
        <w:rPr>
          <w:rFonts w:ascii="Cambria" w:eastAsia="Cambria" w:hAnsi="Cambria" w:cs="Cambria"/>
          <w:b/>
          <w:bCs/>
          <w:i/>
          <w:iCs/>
          <w:color w:val="323130"/>
          <w:sz w:val="22"/>
          <w:szCs w:val="22"/>
        </w:rPr>
      </w:pPr>
    </w:p>
    <w:p w14:paraId="5E8D4066" w14:textId="3737ABBA" w:rsidR="75E86ECE" w:rsidRDefault="0A762A37" w:rsidP="0A762A37">
      <w:pPr>
        <w:pStyle w:val="ListParagraph"/>
        <w:numPr>
          <w:ilvl w:val="0"/>
          <w:numId w:val="26"/>
        </w:numPr>
        <w:rPr>
          <w:color w:val="000000" w:themeColor="text1"/>
        </w:rPr>
      </w:pPr>
      <w:r w:rsidRPr="0A762A37">
        <w:rPr>
          <w:rFonts w:ascii="Cambria" w:eastAsia="Cambria" w:hAnsi="Cambria" w:cs="Cambria"/>
          <w:b/>
          <w:bCs/>
          <w:color w:val="000000" w:themeColor="text1"/>
        </w:rPr>
        <w:t>John-Henderson, N.A</w:t>
      </w:r>
      <w:r w:rsidRPr="0A762A37">
        <w:rPr>
          <w:rFonts w:ascii="Cambria" w:eastAsia="Cambria" w:hAnsi="Cambria" w:cs="Cambria"/>
          <w:color w:val="000000" w:themeColor="text1"/>
        </w:rPr>
        <w:t xml:space="preserve">., &amp; Ginty, A.T. (2020). Historical Trauma and Social Support as predictors of Psychological Stress Responses in American Indian Adults during the COVID-19 Pandemic. </w:t>
      </w:r>
      <w:r w:rsidRPr="0A762A37">
        <w:rPr>
          <w:rFonts w:ascii="Cambria" w:eastAsia="Cambria" w:hAnsi="Cambria" w:cs="Cambria"/>
          <w:i/>
          <w:iCs/>
          <w:color w:val="000000" w:themeColor="text1"/>
        </w:rPr>
        <w:t xml:space="preserve">Journal of Psychosomatic Research, </w:t>
      </w:r>
      <w:r w:rsidRPr="0A762A37">
        <w:rPr>
          <w:rFonts w:ascii="Cambria" w:eastAsia="Cambria" w:hAnsi="Cambria" w:cs="Cambria"/>
          <w:color w:val="000000" w:themeColor="text1"/>
        </w:rPr>
        <w:t>139: 110263.</w:t>
      </w:r>
    </w:p>
    <w:p w14:paraId="0B87A8E3" w14:textId="2823CAF9" w:rsidR="75E86ECE" w:rsidRDefault="75E86ECE" w:rsidP="33C07E9E">
      <w:pPr>
        <w:rPr>
          <w:rFonts w:ascii="Cambria" w:eastAsia="Cambria" w:hAnsi="Cambria" w:cs="Cambria"/>
          <w:color w:val="000000" w:themeColor="text1"/>
        </w:rPr>
      </w:pPr>
    </w:p>
    <w:p w14:paraId="37BE9103" w14:textId="5F1F5B61" w:rsidR="75E86ECE" w:rsidRDefault="0A762A37" w:rsidP="33C07E9E">
      <w:pPr>
        <w:pStyle w:val="ListParagraph"/>
        <w:numPr>
          <w:ilvl w:val="0"/>
          <w:numId w:val="26"/>
        </w:numPr>
      </w:pPr>
      <w:r w:rsidRPr="0A762A37">
        <w:rPr>
          <w:b/>
          <w:bCs/>
        </w:rPr>
        <w:t>John-Henderson, N.A.,</w:t>
      </w:r>
      <w:r>
        <w:t xml:space="preserve"> *Gruman, H.E., *Counts, C.J. &amp; Ginty, A.T. (2020).</w:t>
      </w:r>
      <w:r w:rsidRPr="0A762A37">
        <w:rPr>
          <w:i/>
          <w:iCs/>
        </w:rPr>
        <w:t xml:space="preserve"> </w:t>
      </w:r>
      <w:r>
        <w:t xml:space="preserve">American Indian adults display diminished cardiovascular and cortisol responses to acute psychological stress. </w:t>
      </w:r>
      <w:r w:rsidRPr="0A762A37">
        <w:rPr>
          <w:i/>
          <w:iCs/>
        </w:rPr>
        <w:t xml:space="preserve">Psychoneuroendocrinology, </w:t>
      </w:r>
      <w:r w:rsidRPr="0A762A37">
        <w:t>114: 104583.</w:t>
      </w:r>
    </w:p>
    <w:p w14:paraId="27FE0519" w14:textId="6DA41D8B" w:rsidR="75E86ECE" w:rsidRDefault="75E86ECE" w:rsidP="33C07E9E"/>
    <w:p w14:paraId="026DACD1" w14:textId="560DAFEB" w:rsidR="75E86ECE" w:rsidRDefault="0A762A37" w:rsidP="41BD9C0E">
      <w:pPr>
        <w:pStyle w:val="ListParagraph"/>
        <w:numPr>
          <w:ilvl w:val="0"/>
          <w:numId w:val="26"/>
        </w:numPr>
        <w:rPr>
          <w:color w:val="000000" w:themeColor="text1"/>
        </w:rPr>
      </w:pPr>
      <w:r w:rsidRPr="0A762A37">
        <w:rPr>
          <w:rFonts w:eastAsia="Times New Roman"/>
        </w:rPr>
        <w:t xml:space="preserve">Ginty, A.T., Young, D.A., Tyra, A.T., </w:t>
      </w:r>
      <w:r w:rsidRPr="0A762A37">
        <w:rPr>
          <w:rFonts w:eastAsia="Times New Roman"/>
          <w:b/>
          <w:bCs/>
        </w:rPr>
        <w:t>John-Henderson, N.A.</w:t>
      </w:r>
      <w:r w:rsidRPr="0A762A37">
        <w:rPr>
          <w:rFonts w:eastAsia="Times New Roman"/>
        </w:rPr>
        <w:t xml:space="preserve">, Gallagher, S., &amp; Tsang, J. </w:t>
      </w:r>
      <w:r w:rsidRPr="0A762A37">
        <w:rPr>
          <w:rFonts w:eastAsia="Times New Roman"/>
          <w:color w:val="000033"/>
        </w:rPr>
        <w:t xml:space="preserve">(2020). </w:t>
      </w:r>
      <w:r w:rsidRPr="0A762A37">
        <w:rPr>
          <w:rFonts w:eastAsia="Times New Roman"/>
          <w:color w:val="000000" w:themeColor="text1"/>
        </w:rPr>
        <w:t xml:space="preserve">State gratitude is associated with lower cardiovascular responses to acute psychological stress: a replication and extension. </w:t>
      </w:r>
      <w:r w:rsidRPr="0A762A37">
        <w:rPr>
          <w:rFonts w:eastAsia="Times New Roman"/>
          <w:i/>
          <w:iCs/>
          <w:color w:val="000000" w:themeColor="text1"/>
        </w:rPr>
        <w:t>International Journal of Psychophysiology.</w:t>
      </w:r>
    </w:p>
    <w:p w14:paraId="61501A3F" w14:textId="43938847" w:rsidR="6D3C4C57" w:rsidRDefault="6D3C4C57" w:rsidP="33C07E9E">
      <w:pPr>
        <w:ind w:left="360"/>
        <w:rPr>
          <w:rFonts w:ascii="Cambria" w:eastAsia="Cambria" w:hAnsi="Cambria" w:cs="Cambria"/>
          <w:color w:val="000000" w:themeColor="text1"/>
        </w:rPr>
      </w:pPr>
    </w:p>
    <w:p w14:paraId="7B6A58C7" w14:textId="7A5614C1" w:rsidR="00BE2774" w:rsidRDefault="00691BAA" w:rsidP="00BE2774">
      <w:pPr>
        <w:pStyle w:val="ListParagraph"/>
        <w:numPr>
          <w:ilvl w:val="0"/>
          <w:numId w:val="26"/>
        </w:numPr>
      </w:pPr>
      <w:r w:rsidRPr="00691BAA">
        <w:rPr>
          <w:rFonts w:eastAsia="Times New Roman" w:cs="Times New Roman"/>
          <w:color w:val="201F1E"/>
          <w:bdr w:val="none" w:sz="0" w:space="0" w:color="auto" w:frame="1"/>
        </w:rPr>
        <w:lastRenderedPageBreak/>
        <w:t> </w:t>
      </w:r>
      <w:r w:rsidR="00BE2774" w:rsidRPr="0045194D">
        <w:rPr>
          <w:b/>
          <w:bCs/>
        </w:rPr>
        <w:t>John-Henderson, N.A.,</w:t>
      </w:r>
      <w:r w:rsidR="00BE2774">
        <w:rPr>
          <w:b/>
          <w:bCs/>
        </w:rPr>
        <w:t xml:space="preserve"> *</w:t>
      </w:r>
      <w:r w:rsidR="00BE2774" w:rsidRPr="6D3C4C57">
        <w:t xml:space="preserve">Tintzman, C., </w:t>
      </w:r>
      <w:r w:rsidR="00BE2774">
        <w:rPr>
          <w:bCs/>
        </w:rPr>
        <w:t>*</w:t>
      </w:r>
      <w:r w:rsidR="00BE2774" w:rsidRPr="6D3C4C57">
        <w:t xml:space="preserve">Counts, C.J. </w:t>
      </w:r>
      <w:r w:rsidR="00BE2774" w:rsidRPr="00691BAA">
        <w:t xml:space="preserve"> </w:t>
      </w:r>
      <w:r w:rsidR="00BE2774">
        <w:t xml:space="preserve">&amp; Mueller, C. (2020). Levels of Physical activity and Body Mass Index in American Indian College students: The role of health mindset. </w:t>
      </w:r>
      <w:r w:rsidR="00BE2774" w:rsidRPr="0A762A37">
        <w:rPr>
          <w:i/>
          <w:iCs/>
        </w:rPr>
        <w:t xml:space="preserve">Journal of Health Psychology. </w:t>
      </w:r>
    </w:p>
    <w:p w14:paraId="16A4D9B5" w14:textId="77777777" w:rsidR="00BE2774" w:rsidRDefault="00BE2774" w:rsidP="00BE2774">
      <w:pPr>
        <w:pStyle w:val="ListParagraph"/>
      </w:pPr>
    </w:p>
    <w:p w14:paraId="76104D63" w14:textId="26E2FD8D" w:rsidR="00F63A52" w:rsidRPr="00F63A52" w:rsidRDefault="0A762A37" w:rsidP="00F63A52">
      <w:pPr>
        <w:pStyle w:val="ListParagraph"/>
        <w:numPr>
          <w:ilvl w:val="0"/>
          <w:numId w:val="26"/>
        </w:numPr>
        <w:rPr>
          <w:rFonts w:eastAsia="Times New Roman"/>
          <w:color w:val="201F1E"/>
          <w:bdr w:val="none" w:sz="0" w:space="0" w:color="auto" w:frame="1"/>
        </w:rPr>
      </w:pPr>
      <w:r w:rsidRPr="0A762A37">
        <w:rPr>
          <w:b/>
          <w:bCs/>
        </w:rPr>
        <w:t xml:space="preserve">John-Henderson, N.A., </w:t>
      </w:r>
      <w:r>
        <w:t xml:space="preserve">Henderson-Matthews, B., </w:t>
      </w:r>
      <w:r w:rsidRPr="0A762A37">
        <w:rPr>
          <w:b/>
          <w:bCs/>
        </w:rPr>
        <w:t>*</w:t>
      </w:r>
      <w:r>
        <w:t xml:space="preserve">Ollinger, S.R., </w:t>
      </w:r>
      <w:r w:rsidRPr="0A762A37">
        <w:rPr>
          <w:b/>
          <w:bCs/>
        </w:rPr>
        <w:t>*</w:t>
      </w:r>
      <w:r>
        <w:t>Racine, J.</w:t>
      </w:r>
      <w:r w:rsidRPr="0A762A37">
        <w:rPr>
          <w:b/>
          <w:bCs/>
        </w:rPr>
        <w:t xml:space="preserve"> *</w:t>
      </w:r>
      <w:r>
        <w:t xml:space="preserve">Higgins, A.A., </w:t>
      </w:r>
      <w:r w:rsidRPr="0A762A37">
        <w:rPr>
          <w:b/>
          <w:bCs/>
        </w:rPr>
        <w:t>*</w:t>
      </w:r>
      <w:r>
        <w:t xml:space="preserve">Horn, W.C., </w:t>
      </w:r>
      <w:r w:rsidRPr="0A762A37">
        <w:rPr>
          <w:b/>
          <w:bCs/>
        </w:rPr>
        <w:t>*</w:t>
      </w:r>
      <w:r>
        <w:t xml:space="preserve">Reevis, S.A., </w:t>
      </w:r>
      <w:r w:rsidRPr="0A762A37">
        <w:rPr>
          <w:b/>
          <w:bCs/>
        </w:rPr>
        <w:t>*</w:t>
      </w:r>
      <w:r>
        <w:t xml:space="preserve">Running Wolf, J.A., &amp; Rynda-Apple, A. (2020). Sense of Belonging to the Community as a moderator of the relationship between Adverse Childhood Experiences and Inflammation. </w:t>
      </w:r>
      <w:r w:rsidRPr="0A762A37">
        <w:rPr>
          <w:i/>
          <w:iCs/>
        </w:rPr>
        <w:t xml:space="preserve">Annals of Behavioral Medicine, </w:t>
      </w:r>
      <w:r w:rsidRPr="0A762A37">
        <w:t>54(2):87-93.</w:t>
      </w:r>
    </w:p>
    <w:p w14:paraId="45A4CA44" w14:textId="77777777" w:rsidR="00F63A52" w:rsidRPr="00F63A52" w:rsidRDefault="00F63A52" w:rsidP="00F63A52">
      <w:pPr>
        <w:rPr>
          <w:rFonts w:eastAsia="Times New Roman"/>
          <w:color w:val="201F1E"/>
          <w:bdr w:val="none" w:sz="0" w:space="0" w:color="auto" w:frame="1"/>
        </w:rPr>
      </w:pPr>
    </w:p>
    <w:p w14:paraId="14611AFB" w14:textId="2CCC2985" w:rsidR="00BE2774" w:rsidRPr="009B0A6B" w:rsidRDefault="00691BAA" w:rsidP="6D3C4C57">
      <w:pPr>
        <w:pStyle w:val="ListParagraph"/>
        <w:numPr>
          <w:ilvl w:val="0"/>
          <w:numId w:val="26"/>
        </w:numPr>
        <w:rPr>
          <w:b/>
          <w:bCs/>
        </w:rPr>
      </w:pPr>
      <w:r w:rsidRPr="00EF69F0">
        <w:rPr>
          <w:rFonts w:eastAsia="Times New Roman"/>
          <w:color w:val="201F1E"/>
          <w:bdr w:val="none" w:sz="0" w:space="0" w:color="auto" w:frame="1"/>
        </w:rPr>
        <w:t>Brooker</w:t>
      </w:r>
      <w:r w:rsidRPr="009B0A6B">
        <w:rPr>
          <w:rFonts w:eastAsia="Times New Roman"/>
          <w:color w:val="201F1E"/>
          <w:bdr w:val="none" w:sz="0" w:space="0" w:color="auto" w:frame="1"/>
        </w:rPr>
        <w:t xml:space="preserve">, R.J., Kiel, E.J., MacNamara, A., Nyman, T., </w:t>
      </w:r>
      <w:r w:rsidR="00940039" w:rsidRPr="6D3C4C57">
        <w:rPr>
          <w:rFonts w:eastAsia="Times New Roman"/>
          <w:b/>
          <w:bCs/>
          <w:color w:val="201F1E"/>
          <w:bdr w:val="none" w:sz="0" w:space="0" w:color="auto" w:frame="1"/>
        </w:rPr>
        <w:t>John-Henderson, N.</w:t>
      </w:r>
      <w:r w:rsidR="00940039" w:rsidRPr="009B0A6B">
        <w:rPr>
          <w:rFonts w:eastAsia="Times New Roman"/>
          <w:color w:val="201F1E"/>
          <w:bdr w:val="none" w:sz="0" w:space="0" w:color="auto" w:frame="1"/>
        </w:rPr>
        <w:t xml:space="preserve"> </w:t>
      </w:r>
      <w:r w:rsidRPr="009B0A6B">
        <w:rPr>
          <w:rFonts w:eastAsia="Times New Roman"/>
          <w:color w:val="201F1E"/>
          <w:bdr w:val="none" w:sz="0" w:space="0" w:color="auto" w:frame="1"/>
        </w:rPr>
        <w:t>Schmidt, L.A., VanLieshout, R.A. (</w:t>
      </w:r>
      <w:r w:rsidR="009B0A6B" w:rsidRPr="009B0A6B">
        <w:rPr>
          <w:rFonts w:eastAsia="Times New Roman"/>
          <w:color w:val="201F1E"/>
          <w:bdr w:val="none" w:sz="0" w:space="0" w:color="auto" w:frame="1"/>
        </w:rPr>
        <w:t>2020</w:t>
      </w:r>
      <w:r w:rsidRPr="009B0A6B">
        <w:rPr>
          <w:rFonts w:eastAsia="Times New Roman"/>
          <w:color w:val="201F1E"/>
          <w:bdr w:val="none" w:sz="0" w:space="0" w:color="auto" w:frame="1"/>
        </w:rPr>
        <w:t>). Maternal neural reactivity during pregnancy predicts infant temperament. </w:t>
      </w:r>
      <w:r w:rsidRPr="0A762A37">
        <w:rPr>
          <w:rFonts w:eastAsia="Times New Roman"/>
          <w:i/>
          <w:iCs/>
          <w:color w:val="201F1E"/>
          <w:bdr w:val="none" w:sz="0" w:space="0" w:color="auto" w:frame="1"/>
        </w:rPr>
        <w:t>Infancy</w:t>
      </w:r>
      <w:r w:rsidR="009B0A6B" w:rsidRPr="0A762A37">
        <w:rPr>
          <w:rFonts w:eastAsia="Times New Roman"/>
          <w:i/>
          <w:iCs/>
          <w:color w:val="201F1E"/>
          <w:bdr w:val="none" w:sz="0" w:space="0" w:color="auto" w:frame="1"/>
        </w:rPr>
        <w:t xml:space="preserve">, </w:t>
      </w:r>
      <w:r w:rsidR="009B0A6B">
        <w:rPr>
          <w:rFonts w:eastAsia="Times New Roman"/>
          <w:color w:val="201F1E"/>
          <w:bdr w:val="none" w:sz="0" w:space="0" w:color="auto" w:frame="1"/>
        </w:rPr>
        <w:t xml:space="preserve">25:46-66. </w:t>
      </w:r>
    </w:p>
    <w:p w14:paraId="7C39574D" w14:textId="77777777" w:rsidR="00BE2774" w:rsidRPr="00F63A52" w:rsidRDefault="00BE2774" w:rsidP="00F63A52">
      <w:pPr>
        <w:rPr>
          <w:b/>
        </w:rPr>
      </w:pPr>
    </w:p>
    <w:p w14:paraId="4E6C1B6C" w14:textId="557887F5"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John-Henderson, N.A.,</w:t>
      </w:r>
      <w:r>
        <w:t xml:space="preserve"> Henderson-Mathews, B., </w:t>
      </w:r>
      <w:r w:rsidRPr="0A762A37">
        <w:rPr>
          <w:b/>
          <w:bCs/>
        </w:rPr>
        <w:t>*</w:t>
      </w:r>
      <w:r>
        <w:t xml:space="preserve">Ollinger, S., </w:t>
      </w:r>
      <w:r w:rsidRPr="0A762A37">
        <w:rPr>
          <w:b/>
          <w:bCs/>
        </w:rPr>
        <w:t>*</w:t>
      </w:r>
      <w:r>
        <w:t xml:space="preserve">Racine, J., </w:t>
      </w:r>
      <w:r w:rsidRPr="0A762A37">
        <w:rPr>
          <w:b/>
          <w:bCs/>
        </w:rPr>
        <w:t>*</w:t>
      </w:r>
      <w:r>
        <w:t xml:space="preserve">Gordon, M.R., </w:t>
      </w:r>
      <w:r w:rsidRPr="0A762A37">
        <w:rPr>
          <w:b/>
          <w:bCs/>
        </w:rPr>
        <w:t>*</w:t>
      </w:r>
      <w:r>
        <w:t xml:space="preserve">Higgins, A.A., </w:t>
      </w:r>
      <w:r w:rsidRPr="0A762A37">
        <w:rPr>
          <w:b/>
          <w:bCs/>
        </w:rPr>
        <w:t>*</w:t>
      </w:r>
      <w:r>
        <w:t xml:space="preserve">Horn, W.C., </w:t>
      </w:r>
      <w:r w:rsidRPr="0A762A37">
        <w:rPr>
          <w:b/>
          <w:bCs/>
        </w:rPr>
        <w:t>*</w:t>
      </w:r>
      <w:r>
        <w:t xml:space="preserve">Reevis, S.A., </w:t>
      </w:r>
      <w:r w:rsidRPr="0A762A37">
        <w:rPr>
          <w:b/>
          <w:bCs/>
        </w:rPr>
        <w:t>*</w:t>
      </w:r>
      <w:r>
        <w:t xml:space="preserve">Running Wolf, J.A., </w:t>
      </w:r>
      <w:r w:rsidRPr="0A762A37">
        <w:rPr>
          <w:b/>
          <w:bCs/>
        </w:rPr>
        <w:t>*</w:t>
      </w:r>
      <w:r>
        <w:t xml:space="preserve">Grant, Davida, &amp; Rynda-Apple, A. (2019). Development of a Biomedical Research Infrastructure in the Blackfeet Community: Challenges and Rewards. </w:t>
      </w:r>
      <w:r w:rsidRPr="0A762A37">
        <w:rPr>
          <w:i/>
          <w:iCs/>
        </w:rPr>
        <w:t xml:space="preserve">American Journal of Community Psychology, </w:t>
      </w:r>
      <w:r>
        <w:t xml:space="preserve">64:118-125. </w:t>
      </w:r>
    </w:p>
    <w:p w14:paraId="2464D42E" w14:textId="77777777" w:rsidR="00BE2774" w:rsidRDefault="00BE2774" w:rsidP="00BE2774">
      <w:pPr>
        <w:pStyle w:val="ListParagraph"/>
      </w:pPr>
    </w:p>
    <w:p w14:paraId="50474345"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 </w:t>
      </w:r>
      <w:r w:rsidRPr="0A762A37">
        <w:rPr>
          <w:b/>
          <w:bCs/>
        </w:rPr>
        <w:t xml:space="preserve">John-Henderson, N.A., </w:t>
      </w:r>
      <w:r>
        <w:t>Palmer, C.A.,</w:t>
      </w:r>
      <w:r w:rsidRPr="0A762A37">
        <w:rPr>
          <w:b/>
          <w:bCs/>
        </w:rPr>
        <w:t xml:space="preserve"> </w:t>
      </w:r>
      <w:r w:rsidRPr="0A762A37">
        <w:rPr>
          <w:rFonts w:cs="Times New Roman"/>
          <w:b/>
          <w:bCs/>
        </w:rPr>
        <w:t>*</w:t>
      </w:r>
      <w:r>
        <w:t xml:space="preserve">Thomas, A. T. (2019).  Negative life events, sense of belonging and sleep quality in American Indian College Students. </w:t>
      </w:r>
      <w:r w:rsidRPr="0A762A37">
        <w:rPr>
          <w:i/>
          <w:iCs/>
        </w:rPr>
        <w:t xml:space="preserve">Sleep Health, </w:t>
      </w:r>
      <w:r>
        <w:t xml:space="preserve">5: 352-358. </w:t>
      </w:r>
    </w:p>
    <w:p w14:paraId="58EC8B93" w14:textId="77777777" w:rsidR="00BE2774" w:rsidRPr="00BE2774" w:rsidRDefault="00BE2774" w:rsidP="00BE2774">
      <w:pPr>
        <w:pStyle w:val="ListParagraph"/>
        <w:rPr>
          <w:b/>
        </w:rPr>
      </w:pPr>
    </w:p>
    <w:p w14:paraId="2AC17E79"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John-Henderson, N.A.,</w:t>
      </w:r>
      <w:r>
        <w:t xml:space="preserve"> *Counts, C.J., *Sanders, C.S., &amp; Ginty, A.T. (2019). Diminished cardiovascular stress reactivity is associated with lower levels of social participation. </w:t>
      </w:r>
      <w:r w:rsidRPr="0A762A37">
        <w:rPr>
          <w:i/>
          <w:iCs/>
        </w:rPr>
        <w:t xml:space="preserve">Journal of Psychosomatic Research, </w:t>
      </w:r>
      <w:r>
        <w:t xml:space="preserve">118, 12-16. </w:t>
      </w:r>
    </w:p>
    <w:p w14:paraId="5C1DBFEC" w14:textId="77777777" w:rsidR="00BE2774" w:rsidRPr="00BE2774" w:rsidRDefault="00BE2774" w:rsidP="00BE2774">
      <w:pPr>
        <w:pStyle w:val="ListParagraph"/>
        <w:rPr>
          <w:b/>
        </w:rPr>
      </w:pPr>
    </w:p>
    <w:p w14:paraId="0B257905" w14:textId="77777777" w:rsidR="00BE2774" w:rsidRPr="00BE2774" w:rsidRDefault="00641FCA" w:rsidP="00BE2774">
      <w:pPr>
        <w:pStyle w:val="ListParagraph"/>
        <w:numPr>
          <w:ilvl w:val="0"/>
          <w:numId w:val="26"/>
        </w:numPr>
        <w:rPr>
          <w:rFonts w:eastAsia="Times New Roman"/>
          <w:color w:val="201F1E"/>
          <w:bdr w:val="none" w:sz="0" w:space="0" w:color="auto" w:frame="1"/>
        </w:rPr>
      </w:pPr>
      <w:r w:rsidRPr="6D3C4C57">
        <w:rPr>
          <w:b/>
          <w:bCs/>
        </w:rPr>
        <w:t>*</w:t>
      </w:r>
      <w:r w:rsidRPr="00016872">
        <w:t>Counts, C.J.,</w:t>
      </w:r>
      <w:r w:rsidRPr="6D3C4C57">
        <w:rPr>
          <w:b/>
          <w:bCs/>
        </w:rPr>
        <w:t xml:space="preserve"> </w:t>
      </w:r>
      <w:r w:rsidRPr="6D3C4C57">
        <w:rPr>
          <w:rFonts w:cs="Times New Roman"/>
          <w:b/>
          <w:bCs/>
        </w:rPr>
        <w:t>†</w:t>
      </w:r>
      <w:r w:rsidRPr="6D3C4C57">
        <w:rPr>
          <w:b/>
          <w:bCs/>
        </w:rPr>
        <w:t>John-Henderson, N.A.</w:t>
      </w:r>
      <w:r w:rsidR="00240CBD" w:rsidRPr="6D3C4C57">
        <w:rPr>
          <w:b/>
          <w:bCs/>
        </w:rPr>
        <w:t xml:space="preserve"> </w:t>
      </w:r>
      <w:r w:rsidR="00240CBD" w:rsidRPr="00240CBD">
        <w:t>(</w:t>
      </w:r>
      <w:r w:rsidR="00B973F5">
        <w:t>2019</w:t>
      </w:r>
      <w:r w:rsidR="00240CBD" w:rsidRPr="00240CBD">
        <w:t>).</w:t>
      </w:r>
      <w:r w:rsidRPr="6D3C4C57">
        <w:rPr>
          <w:b/>
          <w:bCs/>
        </w:rPr>
        <w:t xml:space="preserve"> </w:t>
      </w:r>
      <w:r>
        <w:t xml:space="preserve">Risk in childhood family environments and loneliness in college students: Implications for Health. </w:t>
      </w:r>
      <w:r w:rsidRPr="0A762A37">
        <w:rPr>
          <w:i/>
          <w:iCs/>
        </w:rPr>
        <w:t>Journal of American College Health</w:t>
      </w:r>
      <w:r w:rsidR="00B973F5" w:rsidRPr="0A762A37">
        <w:rPr>
          <w:i/>
          <w:iCs/>
        </w:rPr>
        <w:t xml:space="preserve">, </w:t>
      </w:r>
      <w:r w:rsidR="00B973F5">
        <w:t xml:space="preserve">1-6. </w:t>
      </w:r>
      <w:r w:rsidR="00B973F5" w:rsidRPr="00BE2774">
        <w:rPr>
          <w:rFonts w:ascii="Times New Roman" w:eastAsia="Times New Roman" w:hAnsi="Times New Roman" w:cs="Times New Roman"/>
          <w:color w:val="000000"/>
          <w:shd w:val="clear" w:color="auto" w:fill="FFFFFF"/>
        </w:rPr>
        <w:t>doi: 10.1080/07448481.2018.1557198. [Epub ahead of print]</w:t>
      </w:r>
    </w:p>
    <w:p w14:paraId="37A068F8" w14:textId="77777777" w:rsidR="00BE2774" w:rsidRPr="00BE2774" w:rsidRDefault="00BE2774" w:rsidP="00BE2774">
      <w:pPr>
        <w:pStyle w:val="ListParagraph"/>
        <w:rPr>
          <w:b/>
        </w:rPr>
      </w:pPr>
    </w:p>
    <w:p w14:paraId="7287E506"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John-Henderson, N.A.,</w:t>
      </w:r>
      <w:r>
        <w:t xml:space="preserve"> Williams, S.E., Brindle, R.C., Ginty, A.T. (2018). Changes in sleep quality and levels of psychological distress during the adaptation to university: the role of childhood adversity. </w:t>
      </w:r>
      <w:r w:rsidRPr="0A762A37">
        <w:rPr>
          <w:i/>
          <w:iCs/>
        </w:rPr>
        <w:t xml:space="preserve">British Journal of Psychology, </w:t>
      </w:r>
      <w:r>
        <w:t>109,</w:t>
      </w:r>
      <w:r w:rsidRPr="0A762A37">
        <w:rPr>
          <w:i/>
          <w:iCs/>
        </w:rPr>
        <w:t xml:space="preserve"> </w:t>
      </w:r>
      <w:r>
        <w:t xml:space="preserve">694-707. </w:t>
      </w:r>
    </w:p>
    <w:p w14:paraId="626A0685" w14:textId="77777777" w:rsidR="00BE2774" w:rsidRDefault="00BE2774" w:rsidP="00BE2774">
      <w:pPr>
        <w:pStyle w:val="ListParagraph"/>
      </w:pPr>
    </w:p>
    <w:p w14:paraId="6C5F9F9B"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*Counts, C.J, *Grubin, F., </w:t>
      </w:r>
      <w:r w:rsidRPr="0A762A37">
        <w:rPr>
          <w:rFonts w:cs="Times New Roman"/>
          <w:b/>
          <w:bCs/>
        </w:rPr>
        <w:t>†</w:t>
      </w:r>
      <w:r w:rsidRPr="0A762A37">
        <w:rPr>
          <w:b/>
          <w:bCs/>
        </w:rPr>
        <w:t>John-Henderson, N.A.</w:t>
      </w:r>
      <w:r>
        <w:t xml:space="preserve"> (2018) Childhood socioeconomic status and risk in family environments: Predictors of global sleep quality in college students. </w:t>
      </w:r>
      <w:r w:rsidRPr="0A762A37">
        <w:rPr>
          <w:i/>
          <w:iCs/>
        </w:rPr>
        <w:t xml:space="preserve">Sleep Health, </w:t>
      </w:r>
      <w:r>
        <w:t>4</w:t>
      </w:r>
      <w:r w:rsidRPr="0A762A37">
        <w:rPr>
          <w:i/>
          <w:iCs/>
        </w:rPr>
        <w:t xml:space="preserve">, </w:t>
      </w:r>
      <w:r>
        <w:t xml:space="preserve">301-306. </w:t>
      </w:r>
    </w:p>
    <w:p w14:paraId="2B7AF4D2" w14:textId="77777777" w:rsidR="00BE2774" w:rsidRDefault="00BE2774" w:rsidP="00BE2774">
      <w:pPr>
        <w:pStyle w:val="ListParagraph"/>
      </w:pPr>
    </w:p>
    <w:p w14:paraId="50544E1D"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Lockwood, K., </w:t>
      </w:r>
      <w:r w:rsidRPr="0A762A37">
        <w:rPr>
          <w:b/>
          <w:bCs/>
        </w:rPr>
        <w:t xml:space="preserve">John-Henderson, N.A., </w:t>
      </w:r>
      <w:r>
        <w:t xml:space="preserve">Marsland, A.L. (2018). Early life socioeconomic status and inflammatory reactivity to an acute stressor. </w:t>
      </w:r>
      <w:r w:rsidRPr="0A762A37">
        <w:rPr>
          <w:i/>
          <w:iCs/>
        </w:rPr>
        <w:t xml:space="preserve">Physiology and Behavior, </w:t>
      </w:r>
      <w:r>
        <w:t xml:space="preserve">188: 212-220. </w:t>
      </w:r>
    </w:p>
    <w:p w14:paraId="4D457E69" w14:textId="77777777" w:rsidR="00BE2774" w:rsidRDefault="00BE2774" w:rsidP="00BE2774">
      <w:pPr>
        <w:pStyle w:val="ListParagraph"/>
      </w:pPr>
    </w:p>
    <w:p w14:paraId="0DCE6077" w14:textId="7CB49BD1" w:rsidR="00BE2774" w:rsidRPr="00BE2774" w:rsidRDefault="0A762A37" w:rsidP="00BE2774">
      <w:pPr>
        <w:pStyle w:val="ListParagraph"/>
        <w:numPr>
          <w:ilvl w:val="0"/>
          <w:numId w:val="26"/>
        </w:numPr>
        <w:rPr>
          <w:rFonts w:eastAsia="Times New Roman"/>
          <w:color w:val="201F1E"/>
          <w:bdr w:val="none" w:sz="0" w:space="0" w:color="auto" w:frame="1"/>
        </w:rPr>
      </w:pPr>
      <w:r>
        <w:lastRenderedPageBreak/>
        <w:t>Marsland, A. L., Walsh, C., Lockwood, K.</w:t>
      </w:r>
      <w:proofErr w:type="gramStart"/>
      <w:r>
        <w:t xml:space="preserve">, </w:t>
      </w:r>
      <w:r w:rsidRPr="0A762A37">
        <w:rPr>
          <w:rFonts w:cs="Times New Roman"/>
          <w:b/>
          <w:bCs/>
        </w:rPr>
        <w:t xml:space="preserve"> </w:t>
      </w:r>
      <w:r w:rsidRPr="0A762A37">
        <w:rPr>
          <w:b/>
          <w:bCs/>
        </w:rPr>
        <w:t>John</w:t>
      </w:r>
      <w:proofErr w:type="gramEnd"/>
      <w:r w:rsidRPr="0A762A37">
        <w:rPr>
          <w:b/>
          <w:bCs/>
        </w:rPr>
        <w:t xml:space="preserve">-Henderson,  N. A. </w:t>
      </w:r>
      <w:r>
        <w:t xml:space="preserve">(2017). </w:t>
      </w:r>
      <w:r w:rsidRPr="0A762A37">
        <w:rPr>
          <w:rFonts w:cs="Times"/>
          <w:color w:val="141414"/>
        </w:rPr>
        <w:t xml:space="preserve">The effects of acute psychological stress on circulating and stimulated inflammatory markers: A systematic review and meta-analysis, </w:t>
      </w:r>
      <w:r w:rsidRPr="0A762A37">
        <w:rPr>
          <w:rFonts w:eastAsia="MS Mincho" w:cs="MS Mincho"/>
          <w:i/>
          <w:iCs/>
          <w:color w:val="141414"/>
        </w:rPr>
        <w:t>Brain Behavior and Immunity ,</w:t>
      </w:r>
      <w:r w:rsidRPr="0A762A37">
        <w:rPr>
          <w:rFonts w:eastAsia="MS Mincho" w:cs="MS Mincho"/>
          <w:color w:val="141414"/>
        </w:rPr>
        <w:t>64: 208-219.</w:t>
      </w:r>
      <w:r w:rsidRPr="0A762A37">
        <w:rPr>
          <w:rFonts w:eastAsia="MS Mincho" w:cs="MS Mincho"/>
          <w:i/>
          <w:iCs/>
          <w:color w:val="141414"/>
        </w:rPr>
        <w:t xml:space="preserve"> </w:t>
      </w:r>
    </w:p>
    <w:p w14:paraId="41577345" w14:textId="77777777" w:rsidR="00BE2774" w:rsidRDefault="00BE2774" w:rsidP="00BE2774">
      <w:pPr>
        <w:pStyle w:val="ListParagraph"/>
      </w:pPr>
    </w:p>
    <w:p w14:paraId="3CCBF322"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Rheinschmidt-Same, M., </w:t>
      </w:r>
      <w:r w:rsidRPr="0A762A37">
        <w:rPr>
          <w:b/>
          <w:bCs/>
        </w:rPr>
        <w:t xml:space="preserve">John-Henderson, N.A., </w:t>
      </w:r>
      <w:r>
        <w:t xml:space="preserve">Mendoza-Denton, R. (2017). </w:t>
      </w:r>
      <w:proofErr w:type="gramStart"/>
      <w:r>
        <w:t>Ethnically-based</w:t>
      </w:r>
      <w:proofErr w:type="gramEnd"/>
      <w:r>
        <w:t xml:space="preserve"> theme house residency and expected discrimination predict downstream markers of inflammation among college students. </w:t>
      </w:r>
      <w:r w:rsidRPr="0A762A37">
        <w:rPr>
          <w:i/>
          <w:iCs/>
        </w:rPr>
        <w:t>Social Psychological and Personality Science</w:t>
      </w:r>
      <w:r>
        <w:t>, 4</w:t>
      </w:r>
      <w:r w:rsidRPr="0A762A37">
        <w:rPr>
          <w:i/>
          <w:iCs/>
        </w:rPr>
        <w:t xml:space="preserve">, </w:t>
      </w:r>
      <w:r>
        <w:t xml:space="preserve">511-520. </w:t>
      </w:r>
    </w:p>
    <w:p w14:paraId="773B2ED9" w14:textId="77777777" w:rsidR="00BE2774" w:rsidRDefault="00BE2774" w:rsidP="00BE2774">
      <w:pPr>
        <w:pStyle w:val="ListParagraph"/>
      </w:pPr>
    </w:p>
    <w:p w14:paraId="06406FCF"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Bajaj, A., </w:t>
      </w:r>
      <w:r w:rsidRPr="0A762A37">
        <w:rPr>
          <w:b/>
          <w:bCs/>
        </w:rPr>
        <w:t>John-Henderson, N.A.,</w:t>
      </w:r>
      <w:r>
        <w:t xml:space="preserve"> Cundiff, J. M., Marsland, A.L., Manuck, S.B., Kamarck. T.W. (2016). Daily social interactions, close relationships, and systemic inflammation in two samples: Healthy middle-aged and older adults. </w:t>
      </w:r>
      <w:r w:rsidRPr="0A762A37">
        <w:rPr>
          <w:i/>
          <w:iCs/>
        </w:rPr>
        <w:t>Brain Behavior and Immunity</w:t>
      </w:r>
      <w:r>
        <w:t xml:space="preserve">, 58, 152-164. </w:t>
      </w:r>
    </w:p>
    <w:p w14:paraId="710E04C7" w14:textId="77777777" w:rsidR="00BE2774" w:rsidRPr="00BE2774" w:rsidRDefault="00BE2774" w:rsidP="00BE2774">
      <w:pPr>
        <w:pStyle w:val="ListParagraph"/>
        <w:rPr>
          <w:b/>
        </w:rPr>
      </w:pPr>
    </w:p>
    <w:p w14:paraId="5CF5A3BB"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 xml:space="preserve">John-Henderson, N.A., </w:t>
      </w:r>
      <w:r>
        <w:t xml:space="preserve">Kamarck, T.W., Muldoon, M.F., Manuck, S.B. (2016). Early life family conflict, social interactions and carotid artery intima-media thickness in adulthood. </w:t>
      </w:r>
      <w:r w:rsidRPr="0A762A37">
        <w:rPr>
          <w:i/>
          <w:iCs/>
        </w:rPr>
        <w:t>Psychosomatic Medicine, 78,</w:t>
      </w:r>
      <w:r>
        <w:t xml:space="preserve"> 319-326. </w:t>
      </w:r>
    </w:p>
    <w:p w14:paraId="56971280" w14:textId="77777777" w:rsidR="00BE2774" w:rsidRPr="00BE2774" w:rsidRDefault="00BE2774" w:rsidP="00BE2774">
      <w:pPr>
        <w:pStyle w:val="ListParagraph"/>
        <w:rPr>
          <w:b/>
        </w:rPr>
      </w:pPr>
    </w:p>
    <w:p w14:paraId="1A2B1EAF"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 xml:space="preserve">John-Henderson, N.A., </w:t>
      </w:r>
      <w:r>
        <w:t xml:space="preserve">Marsland, A.L., Kamarck, T.W., Manuck, S.B. (2016). Childhood SES and the occurrence of recent negative life events as predictors of circulating and stimulated levels of IL-6 in adulthood. </w:t>
      </w:r>
      <w:r w:rsidRPr="0A762A37">
        <w:rPr>
          <w:i/>
          <w:iCs/>
        </w:rPr>
        <w:t xml:space="preserve">Psychosomatic Medicine, 78, </w:t>
      </w:r>
      <w:r>
        <w:t xml:space="preserve">91-101. </w:t>
      </w:r>
    </w:p>
    <w:p w14:paraId="0344D35B" w14:textId="77777777" w:rsidR="00BE2774" w:rsidRPr="00BE2774" w:rsidRDefault="00BE2774" w:rsidP="00BE2774">
      <w:pPr>
        <w:pStyle w:val="ListParagraph"/>
        <w:rPr>
          <w:b/>
        </w:rPr>
      </w:pPr>
    </w:p>
    <w:p w14:paraId="72FA1A04"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 xml:space="preserve">John-Henderson, N.A. </w:t>
      </w:r>
      <w:r>
        <w:t xml:space="preserve">Stellar, J. E., Mendoza-Denton, R., &amp; Francis, D.D. (2015). Socioeconomic Status and Social Support: Social support reduces inflammatory reactivity for individuals whose early life socioeconomic status was low. </w:t>
      </w:r>
      <w:r w:rsidRPr="0A762A37">
        <w:rPr>
          <w:i/>
          <w:iCs/>
        </w:rPr>
        <w:t>Psychological Science</w:t>
      </w:r>
      <w:r>
        <w:t xml:space="preserve">, </w:t>
      </w:r>
      <w:r w:rsidRPr="0A762A37">
        <w:rPr>
          <w:i/>
          <w:iCs/>
        </w:rPr>
        <w:t xml:space="preserve">10, </w:t>
      </w:r>
      <w:r>
        <w:t>1620-1629.</w:t>
      </w:r>
    </w:p>
    <w:p w14:paraId="7FC501C3" w14:textId="77777777" w:rsidR="00BE2774" w:rsidRPr="00BE2774" w:rsidRDefault="00BE2774" w:rsidP="00BE2774">
      <w:pPr>
        <w:pStyle w:val="ListParagraph"/>
        <w:rPr>
          <w:b/>
        </w:rPr>
      </w:pPr>
    </w:p>
    <w:p w14:paraId="73BFBB8C"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 xml:space="preserve">John-Henderson, N.A. </w:t>
      </w:r>
      <w:r>
        <w:t>(2015).</w:t>
      </w:r>
      <w:r w:rsidRPr="0A762A37">
        <w:rPr>
          <w:b/>
          <w:bCs/>
        </w:rPr>
        <w:t xml:space="preserve"> </w:t>
      </w:r>
      <w:r>
        <w:t xml:space="preserve">Implicit cognition: implications for global health disparities. </w:t>
      </w:r>
      <w:r w:rsidRPr="0A762A37">
        <w:rPr>
          <w:i/>
          <w:iCs/>
        </w:rPr>
        <w:t xml:space="preserve">Child and Adolescent Psychiatric Clinics of North America, 24, </w:t>
      </w:r>
      <w:r>
        <w:t xml:space="preserve">751-763. </w:t>
      </w:r>
    </w:p>
    <w:p w14:paraId="1D8AEA70" w14:textId="77777777" w:rsidR="00BE2774" w:rsidRPr="00BE2774" w:rsidRDefault="00BE2774" w:rsidP="00BE2774">
      <w:pPr>
        <w:pStyle w:val="ListParagraph"/>
        <w:rPr>
          <w:b/>
        </w:rPr>
      </w:pPr>
    </w:p>
    <w:p w14:paraId="6C9401D7"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 xml:space="preserve">John-Henderson, N. A., </w:t>
      </w:r>
      <w:r>
        <w:t xml:space="preserve">Stellar, J.E., Mendoza-Denton, R. &amp; Francis, D.D. (2015). The role of interpersonal processes in shaping inflammatory responses to </w:t>
      </w:r>
      <w:proofErr w:type="gramStart"/>
      <w:r>
        <w:t>social-evaluation</w:t>
      </w:r>
      <w:proofErr w:type="gramEnd"/>
      <w:r>
        <w:t xml:space="preserve">. </w:t>
      </w:r>
      <w:r w:rsidRPr="0A762A37">
        <w:rPr>
          <w:i/>
          <w:iCs/>
        </w:rPr>
        <w:t xml:space="preserve">Biological Psychology, 110, </w:t>
      </w:r>
      <w:r>
        <w:t xml:space="preserve">134-137. </w:t>
      </w:r>
    </w:p>
    <w:p w14:paraId="05179683" w14:textId="77777777" w:rsidR="00BE2774" w:rsidRDefault="00BE2774" w:rsidP="00BE2774">
      <w:pPr>
        <w:pStyle w:val="ListParagraph"/>
      </w:pPr>
    </w:p>
    <w:p w14:paraId="11D295AA" w14:textId="77777777" w:rsidR="00BE2774" w:rsidRPr="00BE2774" w:rsidRDefault="0A762A37" w:rsidP="00BE2774">
      <w:pPr>
        <w:pStyle w:val="ListParagraph"/>
        <w:numPr>
          <w:ilvl w:val="0"/>
          <w:numId w:val="26"/>
        </w:numPr>
        <w:rPr>
          <w:rFonts w:eastAsia="Times New Roman"/>
          <w:color w:val="201F1E"/>
          <w:bdr w:val="none" w:sz="0" w:space="0" w:color="auto" w:frame="1"/>
        </w:rPr>
      </w:pPr>
      <w:r>
        <w:t xml:space="preserve">Stellar, J.E., </w:t>
      </w:r>
      <w:r w:rsidRPr="0A762A37">
        <w:rPr>
          <w:b/>
          <w:bCs/>
        </w:rPr>
        <w:t>John-Henderson, N.A.,</w:t>
      </w:r>
      <w:r>
        <w:t xml:space="preserve"> Anderson, C., Gordon, A., McNeil, G. &amp; Keltner, D. (2015). Positive Affect and Inflammation: Discrete positive emotions predict lower levels of pro-inflammatory cytokines. </w:t>
      </w:r>
      <w:r w:rsidRPr="0A762A37">
        <w:rPr>
          <w:i/>
          <w:iCs/>
        </w:rPr>
        <w:t>Emotion, 15</w:t>
      </w:r>
      <w:r>
        <w:t xml:space="preserve">, 129-133. </w:t>
      </w:r>
    </w:p>
    <w:p w14:paraId="56C45B1F" w14:textId="77777777" w:rsidR="00BE2774" w:rsidRPr="00BE2774" w:rsidRDefault="00BE2774" w:rsidP="00BE2774">
      <w:pPr>
        <w:pStyle w:val="ListParagraph"/>
        <w:rPr>
          <w:b/>
        </w:rPr>
      </w:pPr>
    </w:p>
    <w:p w14:paraId="2751D280" w14:textId="4B84766B" w:rsidR="00BE2774" w:rsidRPr="00BE2774" w:rsidRDefault="0A762A37" w:rsidP="00BE2774">
      <w:pPr>
        <w:pStyle w:val="ListParagraph"/>
        <w:numPr>
          <w:ilvl w:val="0"/>
          <w:numId w:val="26"/>
        </w:numPr>
        <w:rPr>
          <w:rFonts w:eastAsia="Times New Roman"/>
          <w:color w:val="201F1E"/>
          <w:bdr w:val="none" w:sz="0" w:space="0" w:color="auto" w:frame="1"/>
        </w:rPr>
      </w:pPr>
      <w:r w:rsidRPr="0A762A37">
        <w:rPr>
          <w:b/>
          <w:bCs/>
        </w:rPr>
        <w:t>John-Henderson, N.A.,</w:t>
      </w:r>
      <w:r>
        <w:t xml:space="preserve"> Rheinschmidt, M.L., Mendoza-Denton, R &amp; Francis, </w:t>
      </w:r>
      <w:proofErr w:type="gramStart"/>
      <w:r>
        <w:t>D.D..</w:t>
      </w:r>
      <w:proofErr w:type="gramEnd"/>
      <w:r>
        <w:t xml:space="preserve"> (2014). Cytokine responses and math performance: the role of stereotype disconfirmation and stress reappraisals. </w:t>
      </w:r>
      <w:r w:rsidRPr="0A762A37">
        <w:rPr>
          <w:i/>
          <w:iCs/>
        </w:rPr>
        <w:t xml:space="preserve">Journal of Experimental Social Psychology, 56, </w:t>
      </w:r>
      <w:r>
        <w:t>203-206.</w:t>
      </w:r>
    </w:p>
    <w:p w14:paraId="09053412" w14:textId="77777777" w:rsidR="00BE2774" w:rsidRPr="00BE2774" w:rsidRDefault="00BE2774" w:rsidP="00BE2774">
      <w:pPr>
        <w:pStyle w:val="ListParagraph"/>
        <w:rPr>
          <w:rFonts w:ascii="Cambria" w:hAnsi="Cambria"/>
          <w:b/>
        </w:rPr>
      </w:pPr>
    </w:p>
    <w:p w14:paraId="4D94DC4F"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rFonts w:ascii="Cambria" w:hAnsi="Cambria"/>
          <w:b/>
          <w:bCs/>
        </w:rPr>
        <w:t>John-Henderson, N</w:t>
      </w:r>
      <w:r w:rsidRPr="0A762A37">
        <w:rPr>
          <w:rFonts w:ascii="Cambria" w:hAnsi="Cambria"/>
        </w:rPr>
        <w:t>.</w:t>
      </w:r>
      <w:r w:rsidRPr="0A762A37">
        <w:rPr>
          <w:rFonts w:ascii="Cambria" w:hAnsi="Cambria"/>
          <w:b/>
          <w:bCs/>
        </w:rPr>
        <w:t>A.,</w:t>
      </w:r>
      <w:r w:rsidRPr="0A762A37">
        <w:rPr>
          <w:rFonts w:ascii="Cambria" w:hAnsi="Cambria"/>
        </w:rPr>
        <w:t xml:space="preserve"> Rheinschmidt, M. L., Mendoza-Denton, R., &amp; Francis D.D. (2014). Performance and inflammation outcomes are predicted by different aspects of SES in stereotype threat. </w:t>
      </w:r>
      <w:r w:rsidRPr="0A762A37">
        <w:rPr>
          <w:rFonts w:ascii="Cambria" w:hAnsi="Cambria"/>
          <w:i/>
          <w:iCs/>
        </w:rPr>
        <w:t xml:space="preserve">Social Psychological and Personality Science, 5, </w:t>
      </w:r>
      <w:r w:rsidRPr="0A762A37">
        <w:rPr>
          <w:rFonts w:ascii="Cambria" w:hAnsi="Cambria"/>
        </w:rPr>
        <w:t xml:space="preserve">301-309. </w:t>
      </w:r>
      <w:r w:rsidRPr="0A762A37">
        <w:rPr>
          <w:rFonts w:ascii="Times New Roman" w:hAnsi="Times New Roman" w:cs="Times New Roman"/>
          <w:color w:val="272700"/>
        </w:rPr>
        <w:t>doi: 10.1177/1948550613494226</w:t>
      </w:r>
    </w:p>
    <w:p w14:paraId="62D49857" w14:textId="77777777" w:rsidR="00BE2774" w:rsidRPr="00BE2774" w:rsidRDefault="00BE2774" w:rsidP="00BE2774">
      <w:pPr>
        <w:pStyle w:val="ListParagraph"/>
        <w:rPr>
          <w:rFonts w:ascii="Cambria" w:hAnsi="Cambria"/>
          <w:b/>
        </w:rPr>
      </w:pPr>
    </w:p>
    <w:p w14:paraId="5BECF656" w14:textId="77777777" w:rsidR="00BE2774" w:rsidRPr="00BE2774" w:rsidRDefault="0A762A37" w:rsidP="00BE2774">
      <w:pPr>
        <w:pStyle w:val="ListParagraph"/>
        <w:numPr>
          <w:ilvl w:val="0"/>
          <w:numId w:val="26"/>
        </w:numPr>
        <w:rPr>
          <w:rFonts w:eastAsia="Times New Roman"/>
          <w:color w:val="201F1E"/>
          <w:bdr w:val="none" w:sz="0" w:space="0" w:color="auto" w:frame="1"/>
        </w:rPr>
      </w:pPr>
      <w:r w:rsidRPr="0A762A37">
        <w:rPr>
          <w:rFonts w:ascii="Cambria" w:hAnsi="Cambria"/>
          <w:b/>
          <w:bCs/>
        </w:rPr>
        <w:t>John-Henderson, N.,</w:t>
      </w:r>
      <w:r w:rsidRPr="0A762A37">
        <w:rPr>
          <w:rFonts w:ascii="Cambria" w:hAnsi="Cambria"/>
        </w:rPr>
        <w:t xml:space="preserve"> Jacobs, E.G, Mendoza-Denton, R., Francis D. (2012) Wealth, Health, and the moderating role of Implicit Social Class Bias, </w:t>
      </w:r>
      <w:r w:rsidRPr="0A762A37">
        <w:rPr>
          <w:rFonts w:ascii="Cambria" w:hAnsi="Cambria"/>
          <w:i/>
          <w:iCs/>
        </w:rPr>
        <w:t xml:space="preserve">Annals of Behavioral Medicine, </w:t>
      </w:r>
      <w:r w:rsidRPr="0A762A37">
        <w:rPr>
          <w:rFonts w:ascii="Times" w:hAnsi="Times" w:cs="Times"/>
        </w:rPr>
        <w:t>45, 173–179. doi:10.1007/s12160-012-9443-9</w:t>
      </w:r>
    </w:p>
    <w:p w14:paraId="2CB333E2" w14:textId="77777777" w:rsidR="00BE2774" w:rsidRPr="00BE2774" w:rsidRDefault="00BE2774" w:rsidP="00BE2774">
      <w:pPr>
        <w:pStyle w:val="ListParagraph"/>
        <w:rPr>
          <w:rFonts w:ascii="Cambria" w:hAnsi="Cambria"/>
        </w:rPr>
      </w:pPr>
    </w:p>
    <w:p w14:paraId="580C2D18" w14:textId="37CA034A" w:rsidR="00EA0D0F" w:rsidRPr="00BE2774" w:rsidRDefault="0A762A37" w:rsidP="00BE2774">
      <w:pPr>
        <w:pStyle w:val="ListParagraph"/>
        <w:numPr>
          <w:ilvl w:val="0"/>
          <w:numId w:val="26"/>
        </w:numPr>
        <w:rPr>
          <w:rFonts w:eastAsia="Times New Roman"/>
          <w:color w:val="201F1E"/>
          <w:bdr w:val="none" w:sz="0" w:space="0" w:color="auto" w:frame="1"/>
        </w:rPr>
      </w:pPr>
      <w:r w:rsidRPr="0A762A37">
        <w:rPr>
          <w:rFonts w:ascii="Cambria" w:hAnsi="Cambria"/>
        </w:rPr>
        <w:t xml:space="preserve">Saxton, K., </w:t>
      </w:r>
      <w:r w:rsidRPr="0A762A37">
        <w:rPr>
          <w:rFonts w:ascii="Cambria" w:hAnsi="Cambria"/>
          <w:b/>
          <w:bCs/>
        </w:rPr>
        <w:t>John-Henderson, N.,</w:t>
      </w:r>
      <w:r w:rsidRPr="0A762A37">
        <w:rPr>
          <w:rFonts w:ascii="Cambria" w:hAnsi="Cambria"/>
        </w:rPr>
        <w:t xml:space="preserve"> Reid, M., Francis, D. (2011) The social environment and inflammatory processes in rats and humans: Interaction between early life experience and adult social status. </w:t>
      </w:r>
      <w:r w:rsidRPr="0A762A37">
        <w:rPr>
          <w:rFonts w:ascii="Cambria" w:hAnsi="Cambria"/>
          <w:i/>
          <w:iCs/>
        </w:rPr>
        <w:t xml:space="preserve">Brain Behavior and Immunity, </w:t>
      </w:r>
      <w:r w:rsidRPr="0A762A37">
        <w:rPr>
          <w:rFonts w:ascii="Times" w:hAnsi="Times" w:cs="Times"/>
        </w:rPr>
        <w:t xml:space="preserve">25, 1617–1625. </w:t>
      </w:r>
      <w:proofErr w:type="gramStart"/>
      <w:r w:rsidRPr="0A762A37">
        <w:rPr>
          <w:rFonts w:ascii="Times" w:hAnsi="Times" w:cs="Times"/>
        </w:rPr>
        <w:t>doi:10.1016/j.bbi</w:t>
      </w:r>
      <w:proofErr w:type="gramEnd"/>
      <w:r w:rsidRPr="0A762A37">
        <w:rPr>
          <w:rFonts w:ascii="Times" w:hAnsi="Times" w:cs="Times"/>
        </w:rPr>
        <w:t>. 2011.05.010</w:t>
      </w:r>
    </w:p>
    <w:p w14:paraId="5E79868A" w14:textId="4300169D" w:rsidR="6D3C4C57" w:rsidRDefault="6D3C4C57" w:rsidP="6D3C4C57">
      <w:pPr>
        <w:rPr>
          <w:rFonts w:ascii="Times" w:hAnsi="Times" w:cs="Times"/>
        </w:rPr>
      </w:pPr>
    </w:p>
    <w:p w14:paraId="4241B26D" w14:textId="3EDE0E2F" w:rsidR="00983B76" w:rsidRDefault="00983B76" w:rsidP="332608FB">
      <w:pPr>
        <w:ind w:left="360"/>
        <w:rPr>
          <w:rFonts w:ascii="Times" w:hAnsi="Times" w:cs="Times"/>
        </w:rPr>
      </w:pPr>
    </w:p>
    <w:p w14:paraId="387719E2" w14:textId="77777777" w:rsidR="00276ECD" w:rsidRDefault="00276ECD" w:rsidP="00276ECD">
      <w:pPr>
        <w:outlineLvl w:val="0"/>
        <w:rPr>
          <w:b/>
          <w:noProof/>
          <w:sz w:val="32"/>
          <w:szCs w:val="32"/>
        </w:rPr>
      </w:pPr>
    </w:p>
    <w:p w14:paraId="1638FE6B" w14:textId="4FB39C11" w:rsidR="00276ECD" w:rsidRDefault="00016872" w:rsidP="00276ECD">
      <w:pPr>
        <w:outlineLvl w:val="0"/>
        <w:rPr>
          <w:b/>
          <w:sz w:val="32"/>
          <w:szCs w:val="32"/>
        </w:rPr>
      </w:pPr>
      <w:r>
        <w:rPr>
          <w:b/>
          <w:noProof/>
          <w:sz w:val="32"/>
          <w:szCs w:val="32"/>
        </w:rPr>
        <mc:AlternateContent>
          <mc:Choice Requires="wps">
            <w:drawing>
              <wp:anchor distT="0" distB="0" distL="114300" distR="114300" simplePos="0" relativeHeight="251707392" behindDoc="0" locked="0" layoutInCell="1" allowOverlap="1" wp14:anchorId="519DACA7" wp14:editId="28F56F18">
                <wp:simplePos x="0" y="0"/>
                <wp:positionH relativeFrom="column">
                  <wp:posOffset>0</wp:posOffset>
                </wp:positionH>
                <wp:positionV relativeFrom="paragraph">
                  <wp:posOffset>304165</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5D32F7E">
              <v:line id="Straight Connector 3"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95pt" to="513pt,23.95pt" w14:anchorId="15782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G2ugEAAMMDAAAOAAAAZHJzL2Uyb0RvYy54bWysU01v2zAMvQ/YfxB0X2ynaDEYcXpI0V6G&#10;LVi3H6DKVCxAEgVKy8e/H6Uk7rANKDDsIosS3yPfE726P3on9kDJYhhkt2ilgKBxtGE3yO/fHj98&#10;lCJlFUblMMAgT5Dk/fr9u9Uh9rDECd0IJJgkpP4QBznlHPumSXoCr9ICIwS+NEheZQ5p14ykDszu&#10;XbNs27vmgDRGQg0p8enD+VKuK78xoPMXYxJk4QbJveW6Ul1fytqsV6rfkYqT1Zc21D904ZUNXHSm&#10;elBZiR9k/6DyVhMmNHmh0TdojNVQNbCarv1NzfOkIlQtbE6Ks03p/9Hqz/stCTsO8kaKoDw/0XMm&#10;ZXdTFhsMgQ1EEjfFp0NMPadvwpYuUYpbKqKPhnz5shxxrN6eZm/hmIXmw7vb7rZr+Qn09a55BUZK&#10;+QnQi7IZpLOhyFa92n9KmYtx6jWFg9LIuXTd5ZODkuzCVzAshYstK7oOEWwcib3i51daQ8hdkcJ8&#10;NbvAjHVuBrZvAy/5BQp1wGZw9zZ4RtTKGPIM9jYg/Y0gH68tm3P+1YGz7mLBC46n+ijVGp6UqvAy&#10;1WUUf40r/PXfW/8EAAD//wMAUEsDBBQABgAIAAAAIQCKQIhv3gAAAAwBAAAPAAAAZHJzL2Rvd25y&#10;ZXYueG1sTI9LT8MwEITvSPwHa5G4UQcLBZrGqRAIiWMbOHB04iUP4odst0n/fbfiAJeVdkY7O1+5&#10;XczEjhji4KyE+1UGDG3r9GA7CZ8fb3dPwGJSVqvJWZRwwgjb6vqqVIV2s93jsU4doxAbCyWhT8kX&#10;nMe2R6Piynm05H27YFSiNXRcBzVTuJm4yLKcGzVY+tArjy89tj/1wUj4Cs0o3k+zF27M6/XoUez2&#10;KOXtzfK6ofG8AZZwSX8XcGGg/lBRscYdrI5skkA0ScLD4xrYxc1ETkrzq/Cq5P8hqjMAAAD//wMA&#10;UEsBAi0AFAAGAAgAAAAhALaDOJL+AAAA4QEAABMAAAAAAAAAAAAAAAAAAAAAAFtDb250ZW50X1R5&#10;cGVzXS54bWxQSwECLQAUAAYACAAAACEAOP0h/9YAAACUAQAACwAAAAAAAAAAAAAAAAAvAQAAX3Jl&#10;bHMvLnJlbHNQSwECLQAUAAYACAAAACEAVrxBtroBAADDAwAADgAAAAAAAAAAAAAAAAAuAgAAZHJz&#10;L2Uyb0RvYy54bWxQSwECLQAUAAYACAAAACEAikCIb94AAAAMAQAADwAAAAAAAAAAAAAAAAAUBAAA&#10;ZHJzL2Rvd25yZXYueG1sUEsFBgAAAAAEAAQA8wAAAB8FAAAAAA==&#10;">
                <v:shadow on="t" color="black" opacity="24903f" offset="0,.55556mm" origin=",.5"/>
              </v:line>
            </w:pict>
          </mc:Fallback>
        </mc:AlternateContent>
      </w:r>
      <w:r w:rsidR="003F5860">
        <w:rPr>
          <w:b/>
          <w:noProof/>
          <w:sz w:val="32"/>
          <w:szCs w:val="32"/>
        </w:rPr>
        <w:t>Manuscripts Under Peer Review</w:t>
      </w:r>
    </w:p>
    <w:p w14:paraId="537C1489" w14:textId="77777777" w:rsidR="00276ECD" w:rsidRDefault="00276ECD" w:rsidP="00276ECD">
      <w:pPr>
        <w:outlineLvl w:val="0"/>
        <w:rPr>
          <w:b/>
        </w:rPr>
      </w:pPr>
    </w:p>
    <w:p w14:paraId="2C593DBD" w14:textId="621A935D" w:rsidR="002B416E" w:rsidRDefault="002B416E" w:rsidP="002B416E"/>
    <w:p w14:paraId="3BA323B7" w14:textId="21002DC2" w:rsidR="00403951" w:rsidRDefault="00403951" w:rsidP="15B64438">
      <w:pPr>
        <w:ind w:left="360"/>
        <w:outlineLvl w:val="0"/>
      </w:pPr>
    </w:p>
    <w:p w14:paraId="054A2E9D" w14:textId="7071C9C4" w:rsidR="00403951" w:rsidRDefault="69A4C19A" w:rsidP="15B64438">
      <w:pPr>
        <w:pStyle w:val="ListParagraph"/>
        <w:numPr>
          <w:ilvl w:val="0"/>
          <w:numId w:val="28"/>
        </w:numPr>
        <w:outlineLvl w:val="0"/>
      </w:pPr>
      <w:r w:rsidRPr="69A4C19A">
        <w:rPr>
          <w:b/>
          <w:bCs/>
        </w:rPr>
        <w:t>John-Henderson, N.A.,</w:t>
      </w:r>
      <w:r>
        <w:t xml:space="preserve"> Wright, R.C., Manke, K.J., Fotuhi, O., Zuckerman, B., Nally, L., &amp; Mueller, C. (submitted revision). The influence of health mindset on perception of illness and behaviors in adolescents.</w:t>
      </w:r>
    </w:p>
    <w:p w14:paraId="669C1106" w14:textId="24C3DA9A" w:rsidR="00403951" w:rsidRDefault="00403951" w:rsidP="15B64438">
      <w:pPr>
        <w:ind w:left="360"/>
        <w:outlineLvl w:val="0"/>
      </w:pPr>
    </w:p>
    <w:p w14:paraId="391F3149" w14:textId="31C858CE" w:rsidR="00403951" w:rsidRDefault="00403951" w:rsidP="15B64438">
      <w:pPr>
        <w:ind w:left="360"/>
        <w:rPr>
          <w:rFonts w:eastAsia="Times New Roman"/>
          <w:color w:val="000000" w:themeColor="text1"/>
        </w:rPr>
      </w:pPr>
    </w:p>
    <w:p w14:paraId="358756E3" w14:textId="6B105827" w:rsidR="00403951" w:rsidRDefault="0A762A37" w:rsidP="15B64438">
      <w:pPr>
        <w:pStyle w:val="ListParagraph"/>
        <w:numPr>
          <w:ilvl w:val="0"/>
          <w:numId w:val="28"/>
        </w:numPr>
        <w:rPr>
          <w:color w:val="000000" w:themeColor="text1"/>
        </w:rPr>
      </w:pPr>
      <w:r w:rsidRPr="0A762A37">
        <w:rPr>
          <w:rFonts w:eastAsia="Times New Roman"/>
          <w:b/>
          <w:bCs/>
          <w:color w:val="000000" w:themeColor="text1"/>
        </w:rPr>
        <w:t>John-Henderson, N.A</w:t>
      </w:r>
      <w:r w:rsidRPr="0A762A37">
        <w:rPr>
          <w:rFonts w:eastAsia="Times New Roman"/>
          <w:color w:val="000000" w:themeColor="text1"/>
        </w:rPr>
        <w:t>., Oosterhoff, B., *Kampf, T., Adams, A., &amp; Carter, J. (submitted revision). Historical trauma: Implications for health in the Blackfeet Communitiy.</w:t>
      </w:r>
    </w:p>
    <w:p w14:paraId="6E003287" w14:textId="06AD1B61" w:rsidR="00403951" w:rsidRDefault="00403951" w:rsidP="15B64438"/>
    <w:p w14:paraId="1BD8FA1F" w14:textId="4E53CFB6" w:rsidR="00403951" w:rsidRDefault="0A762A37" w:rsidP="0097700F">
      <w:pPr>
        <w:pStyle w:val="ListParagraph"/>
        <w:numPr>
          <w:ilvl w:val="0"/>
          <w:numId w:val="28"/>
        </w:numPr>
      </w:pPr>
      <w:r>
        <w:t xml:space="preserve">*Tintzman, C., *Kampf, T., </w:t>
      </w:r>
      <w:proofErr w:type="gramStart"/>
      <w:r>
        <w:t xml:space="preserve">&amp;  </w:t>
      </w:r>
      <w:r w:rsidRPr="0A762A37">
        <w:rPr>
          <w:rFonts w:cs="Times New Roman"/>
          <w:b/>
          <w:bCs/>
        </w:rPr>
        <w:t>†</w:t>
      </w:r>
      <w:proofErr w:type="gramEnd"/>
      <w:r w:rsidRPr="0A762A37">
        <w:rPr>
          <w:rFonts w:cs="Times New Roman"/>
          <w:b/>
          <w:bCs/>
        </w:rPr>
        <w:t xml:space="preserve"> </w:t>
      </w:r>
      <w:r w:rsidRPr="0A762A37">
        <w:rPr>
          <w:b/>
          <w:bCs/>
        </w:rPr>
        <w:t>John-Henderson, N.A.</w:t>
      </w:r>
      <w:r>
        <w:t xml:space="preserve"> (under review). Feeling Alive: Subjective vitality, stress, and cardiovascular reactivity. </w:t>
      </w:r>
    </w:p>
    <w:p w14:paraId="1D8A0B4B" w14:textId="7566F3C6" w:rsidR="001B2E72" w:rsidRDefault="001B2E72" w:rsidP="15B64438"/>
    <w:p w14:paraId="2FE0F43F" w14:textId="4374C7A1" w:rsidR="538E68B7" w:rsidRDefault="538E68B7" w:rsidP="15B64438">
      <w:pPr>
        <w:outlineLvl w:val="0"/>
        <w:rPr>
          <w:rFonts w:ascii="Verdana" w:eastAsia="Times New Roman" w:hAnsi="Verdana"/>
          <w:color w:val="000000" w:themeColor="text1"/>
          <w:sz w:val="17"/>
          <w:szCs w:val="17"/>
        </w:rPr>
      </w:pPr>
    </w:p>
    <w:p w14:paraId="322EBC20" w14:textId="589D1660" w:rsidR="42564A56" w:rsidRDefault="0A762A37" w:rsidP="15B64438">
      <w:pPr>
        <w:pStyle w:val="ListParagraph"/>
        <w:numPr>
          <w:ilvl w:val="0"/>
          <w:numId w:val="28"/>
        </w:numPr>
        <w:rPr>
          <w:color w:val="000000" w:themeColor="text1"/>
        </w:rPr>
      </w:pPr>
      <w:r w:rsidRPr="0A762A37">
        <w:rPr>
          <w:rFonts w:eastAsia="Times New Roman"/>
          <w:color w:val="000000" w:themeColor="text1"/>
        </w:rPr>
        <w:t xml:space="preserve"> *McCullen, J., *Counts, C., </w:t>
      </w:r>
      <w:r w:rsidRPr="0A762A37">
        <w:rPr>
          <w:rFonts w:ascii="Times New Roman" w:eastAsia="Times New Roman" w:hAnsi="Times New Roman" w:cs="Times New Roman"/>
          <w:b/>
          <w:bCs/>
        </w:rPr>
        <w:t>†</w:t>
      </w:r>
      <w:r w:rsidRPr="0A762A37">
        <w:rPr>
          <w:rFonts w:eastAsia="Times New Roman"/>
          <w:color w:val="000000" w:themeColor="text1"/>
        </w:rPr>
        <w:t xml:space="preserve"> </w:t>
      </w:r>
      <w:r w:rsidRPr="0A762A37">
        <w:rPr>
          <w:rFonts w:eastAsia="Times New Roman"/>
          <w:b/>
          <w:bCs/>
          <w:color w:val="000000" w:themeColor="text1"/>
        </w:rPr>
        <w:t>John-Henderson, N.A.</w:t>
      </w:r>
      <w:r w:rsidRPr="0A762A37">
        <w:rPr>
          <w:rFonts w:eastAsia="Times New Roman"/>
          <w:color w:val="000000" w:themeColor="text1"/>
        </w:rPr>
        <w:t xml:space="preserve"> (under review). </w:t>
      </w:r>
      <w:r w:rsidRPr="0A762A37">
        <w:rPr>
          <w:rFonts w:ascii="Times New Roman" w:eastAsia="Times New Roman" w:hAnsi="Times New Roman" w:cs="Times New Roman"/>
          <w:color w:val="000033"/>
        </w:rPr>
        <w:t xml:space="preserve">Childhood Trauma and Emotion Regulation as Predictors of COVID-19 related stress in American Indian Adults. </w:t>
      </w:r>
    </w:p>
    <w:p w14:paraId="2D7F8909" w14:textId="6289E659" w:rsidR="15B64438" w:rsidRDefault="15B64438" w:rsidP="15B64438">
      <w:pPr>
        <w:ind w:left="360"/>
        <w:rPr>
          <w:rFonts w:eastAsia="Times New Roman"/>
          <w:color w:val="000033"/>
        </w:rPr>
      </w:pPr>
    </w:p>
    <w:p w14:paraId="6A70C0B8" w14:textId="351B3D7C" w:rsidR="42564A56" w:rsidRDefault="69A4C19A" w:rsidP="00B36664">
      <w:pPr>
        <w:ind w:left="720" w:hanging="360"/>
        <w:rPr>
          <w:rFonts w:eastAsia="Times New Roman"/>
          <w:color w:val="000000" w:themeColor="text1"/>
        </w:rPr>
      </w:pPr>
      <w:r w:rsidRPr="69A4C19A">
        <w:rPr>
          <w:rFonts w:eastAsia="Times New Roman"/>
          <w:color w:val="000000" w:themeColor="text1"/>
        </w:rPr>
        <w:t xml:space="preserve">6. </w:t>
      </w:r>
      <w:r w:rsidR="00B36664">
        <w:rPr>
          <w:rFonts w:eastAsia="Times New Roman"/>
          <w:color w:val="000000" w:themeColor="text1"/>
        </w:rPr>
        <w:tab/>
      </w:r>
      <w:r w:rsidRPr="69A4C19A">
        <w:rPr>
          <w:rFonts w:eastAsia="Times New Roman"/>
          <w:b/>
          <w:bCs/>
          <w:color w:val="000000" w:themeColor="text1"/>
        </w:rPr>
        <w:t>John-Henderson, N.A.,</w:t>
      </w:r>
      <w:r w:rsidRPr="69A4C19A">
        <w:rPr>
          <w:rFonts w:eastAsia="Times New Roman"/>
          <w:color w:val="000000" w:themeColor="text1"/>
        </w:rPr>
        <w:t xml:space="preserve"> Oosterhoff, B., Salois, E., *Kothe, </w:t>
      </w:r>
      <w:proofErr w:type="gramStart"/>
      <w:r w:rsidRPr="69A4C19A">
        <w:rPr>
          <w:rFonts w:eastAsia="Times New Roman"/>
          <w:color w:val="000000" w:themeColor="text1"/>
        </w:rPr>
        <w:t>K.,*</w:t>
      </w:r>
      <w:proofErr w:type="gramEnd"/>
      <w:r w:rsidRPr="69A4C19A">
        <w:rPr>
          <w:rFonts w:eastAsia="Times New Roman"/>
          <w:color w:val="000000" w:themeColor="text1"/>
        </w:rPr>
        <w:t xml:space="preserve"> Kampf, T., Adams, A. &amp; Carter, J. (under review). Loneliness and sleep in the Blackfeet community. </w:t>
      </w:r>
    </w:p>
    <w:p w14:paraId="1949A1A6" w14:textId="4665CC5E" w:rsidR="733EC4EC" w:rsidRDefault="733EC4EC" w:rsidP="733EC4EC">
      <w:pPr>
        <w:ind w:left="360"/>
        <w:rPr>
          <w:rFonts w:eastAsia="Times New Roman"/>
          <w:color w:val="000000" w:themeColor="text1"/>
        </w:rPr>
      </w:pPr>
    </w:p>
    <w:p w14:paraId="43B4623D" w14:textId="7765D68D" w:rsidR="733EC4EC" w:rsidRDefault="733EC4EC" w:rsidP="733EC4EC">
      <w:pPr>
        <w:rPr>
          <w:rFonts w:ascii="Cambria" w:eastAsia="Cambria" w:hAnsi="Cambria" w:cs="Cambria"/>
          <w:i/>
          <w:iCs/>
          <w:color w:val="323130"/>
          <w:sz w:val="22"/>
          <w:szCs w:val="22"/>
        </w:rPr>
      </w:pPr>
    </w:p>
    <w:p w14:paraId="76D2A852" w14:textId="58AFD4E0" w:rsidR="733EC4EC" w:rsidRDefault="733EC4EC" w:rsidP="733EC4EC">
      <w:pPr>
        <w:ind w:left="360"/>
        <w:rPr>
          <w:rFonts w:eastAsia="Times New Roman"/>
          <w:color w:val="000000" w:themeColor="text1"/>
        </w:rPr>
      </w:pPr>
    </w:p>
    <w:p w14:paraId="0A898297" w14:textId="77777777" w:rsidR="00F06051" w:rsidRDefault="00F06051" w:rsidP="00112C01">
      <w:pPr>
        <w:ind w:left="360"/>
        <w:rPr>
          <w:rFonts w:eastAsia="Times New Roman"/>
          <w:color w:val="000000"/>
        </w:rPr>
      </w:pPr>
    </w:p>
    <w:p w14:paraId="014EDCC1" w14:textId="55BA9A97" w:rsidR="001B2E72" w:rsidRDefault="001B2E72" w:rsidP="001B2E72">
      <w:pPr>
        <w:ind w:left="360"/>
        <w:rPr>
          <w:rFonts w:ascii="Verdana" w:eastAsia="Times New Roman" w:hAnsi="Verdana"/>
          <w:color w:val="000033"/>
          <w:sz w:val="17"/>
          <w:szCs w:val="17"/>
          <w:shd w:val="clear" w:color="auto" w:fill="FFFFFF"/>
        </w:rPr>
      </w:pPr>
    </w:p>
    <w:p w14:paraId="0C0F3957" w14:textId="3F1763FF" w:rsidR="001B2E72" w:rsidRDefault="001B2E72" w:rsidP="001B2E72">
      <w:pPr>
        <w:ind w:left="360"/>
        <w:rPr>
          <w:rFonts w:ascii="Verdana" w:eastAsia="Times New Roman" w:hAnsi="Verdana"/>
          <w:color w:val="000033"/>
          <w:sz w:val="17"/>
          <w:szCs w:val="17"/>
          <w:shd w:val="clear" w:color="auto" w:fill="FFFFFF"/>
        </w:rPr>
      </w:pPr>
    </w:p>
    <w:p w14:paraId="098668F5" w14:textId="77777777" w:rsidR="0015636A" w:rsidRPr="0015636A" w:rsidRDefault="0015636A" w:rsidP="00112C01"/>
    <w:p w14:paraId="0127F2A2" w14:textId="298D5193" w:rsidR="00467ECF" w:rsidRPr="00EA1540" w:rsidRDefault="00D93EA9" w:rsidP="00EA1540">
      <w:pPr>
        <w:outlineLvl w:val="0"/>
        <w:rPr>
          <w:b/>
          <w:sz w:val="32"/>
          <w:szCs w:val="32"/>
        </w:rPr>
      </w:pPr>
      <w:r>
        <w:rPr>
          <w:b/>
          <w:noProof/>
          <w:sz w:val="32"/>
          <w:szCs w:val="32"/>
        </w:rPr>
        <mc:AlternateContent>
          <mc:Choice Requires="wps">
            <w:drawing>
              <wp:anchor distT="0" distB="0" distL="114300" distR="114300" simplePos="0" relativeHeight="251685888" behindDoc="0" locked="0" layoutInCell="1" allowOverlap="1" wp14:anchorId="42F86BB6" wp14:editId="2B9F0D76">
                <wp:simplePos x="0" y="0"/>
                <wp:positionH relativeFrom="column">
                  <wp:posOffset>0</wp:posOffset>
                </wp:positionH>
                <wp:positionV relativeFrom="paragraph">
                  <wp:posOffset>304165</wp:posOffset>
                </wp:positionV>
                <wp:extent cx="65151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595B89A8">
              <v:line id="Straight Connector 15"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3.95pt" to="513pt,23.95pt" w14:anchorId="5E0B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oQugEAAMUDAAAOAAAAZHJzL2Uyb0RvYy54bWysU02LGzEMvRf6H4zvzcwEspQhkz1k2b2U&#10;NnTbH+D1yBmDbRnZzce/r+wks6UtLJRePJalJ+k9adb3J+/EAShZDIPsFq0UEDSONuwH+f3b44eP&#10;UqSswqgcBhjkGZK837x/tz7GHpY4oRuBBCcJqT/GQU45x75pkp7Aq7TACIGdBsmrzCbtm5HUkbN7&#10;1yzb9q45Io2RUENK/PpwccpNzW8M6PzFmARZuEFyb7meVM+Xcjabter3pOJk9bUN9Q9deGUDF51T&#10;PaisxA+yf6TyVhMmNHmh0TdojNVQOTCbrv2NzfOkIlQuLE6Ks0zp/6XVnw87Enbk2a2kCMrzjJ4z&#10;KbufsthiCKwgkmAnK3WMqWfANuzoaqW4o0L7ZMiXLxMSp6rueVYXTllofrxbdauu5SHom695BUZK&#10;+QnQi3IZpLOhEFe9OnxKmYtx6C2EjdLIpXS95bODEuzCVzBMhostK7quEWwdiYPiBVBaQ8hdocL5&#10;anSBGevcDGzfBl7jCxTqis3g7m3wjKiVMeQZ7G1A+luCfLq1bC7xNwUuvIsELzie61CqNLwrleF1&#10;r8sy/mpX+Ovft/kJAAD//wMAUEsDBBQABgAIAAAAIQCKQIhv3gAAAAwBAAAPAAAAZHJzL2Rvd25y&#10;ZXYueG1sTI9LT8MwEITvSPwHa5G4UQcLBZrGqRAIiWMbOHB04iUP4odst0n/fbfiAJeVdkY7O1+5&#10;XczEjhji4KyE+1UGDG3r9GA7CZ8fb3dPwGJSVqvJWZRwwgjb6vqqVIV2s93jsU4doxAbCyWhT8kX&#10;nMe2R6Piynm05H27YFSiNXRcBzVTuJm4yLKcGzVY+tArjy89tj/1wUj4Cs0o3k+zF27M6/XoUez2&#10;KOXtzfK6ofG8AZZwSX8XcGGg/lBRscYdrI5skkA0ScLD4xrYxc1ETkrzq/Cq5P8hqjMAAAD//wMA&#10;UEsBAi0AFAAGAAgAAAAhALaDOJL+AAAA4QEAABMAAAAAAAAAAAAAAAAAAAAAAFtDb250ZW50X1R5&#10;cGVzXS54bWxQSwECLQAUAAYACAAAACEAOP0h/9YAAACUAQAACwAAAAAAAAAAAAAAAAAvAQAAX3Jl&#10;bHMvLnJlbHNQSwECLQAUAAYACAAAACEAQbeqELoBAADFAwAADgAAAAAAAAAAAAAAAAAuAgAAZHJz&#10;L2Uyb0RvYy54bWxQSwECLQAUAAYACAAAACEAikCIb94AAAAMAQAADwAAAAAAAAAAAAAAAAAUBAAA&#10;ZHJzL2Rvd25yZXYueG1sUEsFBgAAAAAEAAQA8wAAAB8FAAAAAA==&#10;">
                <v:shadow on="t" color="black" opacity="24903f" offset="0,.55556mm" origin=",.5"/>
              </v:line>
            </w:pict>
          </mc:Fallback>
        </mc:AlternateContent>
      </w:r>
      <w:r w:rsidR="003F7467">
        <w:rPr>
          <w:b/>
          <w:noProof/>
          <w:sz w:val="32"/>
          <w:szCs w:val="32"/>
        </w:rPr>
        <w:t>M</w:t>
      </w:r>
      <w:r w:rsidR="00E720A2">
        <w:rPr>
          <w:b/>
          <w:noProof/>
          <w:sz w:val="32"/>
          <w:szCs w:val="32"/>
        </w:rPr>
        <w:t>anuscripts in preparatio</w:t>
      </w:r>
      <w:r w:rsidR="00EA1540">
        <w:rPr>
          <w:b/>
          <w:noProof/>
          <w:sz w:val="32"/>
          <w:szCs w:val="32"/>
        </w:rPr>
        <w:t>n</w:t>
      </w:r>
    </w:p>
    <w:p w14:paraId="0AFF4443" w14:textId="77777777" w:rsidR="006459AF" w:rsidRDefault="006459AF" w:rsidP="00CF35FB"/>
    <w:p w14:paraId="333D6A43" w14:textId="515B6F0F" w:rsidR="00641FCA" w:rsidRDefault="00641FCA" w:rsidP="42564A56">
      <w:pPr>
        <w:outlineLvl w:val="0"/>
      </w:pPr>
    </w:p>
    <w:p w14:paraId="24D76031" w14:textId="7591F17E" w:rsidR="004462E5" w:rsidRDefault="004462E5" w:rsidP="004462E5">
      <w:pPr>
        <w:outlineLvl w:val="0"/>
      </w:pPr>
    </w:p>
    <w:p w14:paraId="387522CD" w14:textId="77777777" w:rsidR="000F30F9" w:rsidRDefault="000F30F9" w:rsidP="00962DEB">
      <w:pPr>
        <w:outlineLvl w:val="0"/>
        <w:rPr>
          <w:b/>
          <w:sz w:val="32"/>
          <w:szCs w:val="32"/>
        </w:rPr>
      </w:pPr>
    </w:p>
    <w:p w14:paraId="748C7B9A" w14:textId="120FF875" w:rsidR="00962DEB" w:rsidRDefault="00962DEB" w:rsidP="00962DEB">
      <w:pPr>
        <w:outlineLvl w:val="0"/>
        <w:rPr>
          <w:b/>
          <w:sz w:val="32"/>
          <w:szCs w:val="32"/>
        </w:rPr>
      </w:pPr>
      <w:r>
        <w:rPr>
          <w:b/>
          <w:sz w:val="32"/>
          <w:szCs w:val="32"/>
        </w:rPr>
        <w:t>Grant Activity</w:t>
      </w:r>
    </w:p>
    <w:p w14:paraId="5F134A1C" w14:textId="71846E52" w:rsidR="00861BB7" w:rsidRPr="00D16814" w:rsidRDefault="00962DEB" w:rsidP="00962DEB">
      <w:pPr>
        <w:outlineLvl w:val="0"/>
        <w:rPr>
          <w:b/>
          <w:sz w:val="32"/>
          <w:szCs w:val="32"/>
        </w:rPr>
      </w:pPr>
      <w:r>
        <w:rPr>
          <w:b/>
          <w:noProof/>
          <w:sz w:val="32"/>
          <w:szCs w:val="32"/>
        </w:rPr>
        <mc:AlternateContent>
          <mc:Choice Requires="wps">
            <w:drawing>
              <wp:anchor distT="0" distB="0" distL="114300" distR="114300" simplePos="0" relativeHeight="251704320" behindDoc="0" locked="0" layoutInCell="1" allowOverlap="1" wp14:anchorId="0B214B43" wp14:editId="1750F1E1">
                <wp:simplePos x="0" y="0"/>
                <wp:positionH relativeFrom="column">
                  <wp:posOffset>0</wp:posOffset>
                </wp:positionH>
                <wp:positionV relativeFrom="paragraph">
                  <wp:posOffset>25400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755524EF">
              <v:line id="Straight Connector 2" style="position:absolute;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pt" to="513pt,2pt" w14:anchorId="0F273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J0uQEAAMM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LUVQnp/oKZOy&#10;hymLHYbABiKJdfFpjqnn9F3Y0zVKcU9F9MmQL1+WI07V2/PiLZyy0Hx4f9fddS0/gb7dNS/ASCl/&#10;BPSibAbpbCiyVa+On1LmYpx6S+GgNHIpXXf57KAku/AVDEvhYuuKrkMEO0fiqPj5ldYQclekMF/N&#10;LjBjnVuA7evAa36BQh2wBdy9Dl4QtTKGvIC9DUh/I8inW8vmkn9z4KK7WPCM47k+SrWGJ6UqvE51&#10;GcVf4wp/+fe2PwEAAP//AwBQSwMEFAAGAAgAAAAhAA5neK3ZAAAACgEAAA8AAABkcnMvZG93bnJl&#10;di54bWxMT8lOwzAQvSPxD9YgcaMOFoogjVMhEBJHGjhwdOIhC/HYit0m/XumXOAy29O8pdytbhJH&#10;nOPgScPtJgOB1Ho7UKfh4/3l5h5ETIasmTyhhhNG2FWXF6UprF9oj8c6dYJJKBZGQ59SKKSMbY/O&#10;xI0PSIx9+dmZxOvcSTubhcndJFWW5dKZgVihNwGfemy/64PT8Dk3o3o9LUH5Ma8fxoDqbY9aX1+t&#10;z1suj1sQCdf09wHnDOwfKjbW+APZKCYNnCZpuON2BjOV89T8HmRVyv8Rqh8AAAD//wMAUEsBAi0A&#10;FAAGAAgAAAAhALaDOJL+AAAA4QEAABMAAAAAAAAAAAAAAAAAAAAAAFtDb250ZW50X1R5cGVzXS54&#10;bWxQSwECLQAUAAYACAAAACEAOP0h/9YAAACUAQAACwAAAAAAAAAAAAAAAAAvAQAAX3JlbHMvLnJl&#10;bHNQSwECLQAUAAYACAAAACEAuslidLkBAADDAwAADgAAAAAAAAAAAAAAAAAuAgAAZHJzL2Uyb0Rv&#10;Yy54bWxQSwECLQAUAAYACAAAACEADmd4rdkAAAAKAQAADwAAAAAAAAAAAAAAAAATBAAAZHJzL2Rv&#10;d25yZXYueG1sUEsFBgAAAAAEAAQA8wAAABkFAAAAAA==&#10;">
                <v:shadow on="t" color="black" opacity="24903f" offset="0,.55556mm" origin=",.5"/>
              </v:line>
            </w:pict>
          </mc:Fallback>
        </mc:AlternateContent>
      </w:r>
    </w:p>
    <w:p w14:paraId="09BB5628" w14:textId="31CDE5E6" w:rsidR="00962DEB" w:rsidRDefault="00962DEB" w:rsidP="00962DEB">
      <w:pPr>
        <w:outlineLvl w:val="0"/>
        <w:rPr>
          <w:u w:val="single"/>
        </w:rPr>
      </w:pPr>
      <w:r w:rsidRPr="00962DEB">
        <w:rPr>
          <w:u w:val="single"/>
        </w:rPr>
        <w:t>Funded grant proposals</w:t>
      </w:r>
    </w:p>
    <w:p w14:paraId="51317071" w14:textId="77777777" w:rsidR="00962DEB" w:rsidRDefault="00962DEB" w:rsidP="00962DEB">
      <w:pPr>
        <w:outlineLvl w:val="0"/>
        <w:rPr>
          <w:u w:val="single"/>
        </w:rPr>
      </w:pPr>
    </w:p>
    <w:p w14:paraId="2697F560" w14:textId="4738C907" w:rsidR="001F7194" w:rsidRDefault="001F7194" w:rsidP="00962DEB">
      <w:pPr>
        <w:outlineLvl w:val="0"/>
        <w:rPr>
          <w:bCs/>
        </w:rPr>
      </w:pPr>
      <w:r>
        <w:rPr>
          <w:b/>
        </w:rPr>
        <w:t xml:space="preserve">COVID-19 research call. (Montana State University) [PI], </w:t>
      </w:r>
      <w:r>
        <w:rPr>
          <w:bCs/>
        </w:rPr>
        <w:t>$20,000.00 (2020)</w:t>
      </w:r>
    </w:p>
    <w:p w14:paraId="6884DFD7" w14:textId="77777777" w:rsidR="001F7194" w:rsidRPr="001F7194" w:rsidRDefault="001F7194" w:rsidP="00962DEB">
      <w:pPr>
        <w:outlineLvl w:val="0"/>
        <w:rPr>
          <w:bCs/>
        </w:rPr>
      </w:pPr>
    </w:p>
    <w:p w14:paraId="099FBDC1" w14:textId="5A9F2694" w:rsidR="001F7194" w:rsidRDefault="001F7194" w:rsidP="00962DEB">
      <w:pPr>
        <w:outlineLvl w:val="0"/>
        <w:rPr>
          <w:bCs/>
        </w:rPr>
      </w:pPr>
      <w:r>
        <w:rPr>
          <w:b/>
        </w:rPr>
        <w:t xml:space="preserve">Faculty Excellence Grant. (Montana State University) [PI], </w:t>
      </w:r>
      <w:r>
        <w:rPr>
          <w:bCs/>
        </w:rPr>
        <w:t>$5,000.00 (2020)</w:t>
      </w:r>
    </w:p>
    <w:p w14:paraId="12B23B71" w14:textId="7C8223F0" w:rsidR="001F7194" w:rsidRDefault="001F7194" w:rsidP="00962DEB">
      <w:pPr>
        <w:outlineLvl w:val="0"/>
        <w:rPr>
          <w:bCs/>
        </w:rPr>
      </w:pPr>
    </w:p>
    <w:p w14:paraId="303E4A90" w14:textId="23E12B47" w:rsidR="00112C01" w:rsidRDefault="00112C01" w:rsidP="00112C01">
      <w:pPr>
        <w:outlineLvl w:val="0"/>
        <w:rPr>
          <w:bCs/>
        </w:rPr>
      </w:pPr>
      <w:r>
        <w:rPr>
          <w:b/>
        </w:rPr>
        <w:t>Health mindset as a driver of efficacy of the diabetes prevention program in the Blackfeet Community. (</w:t>
      </w:r>
      <w:r w:rsidRPr="00A05422">
        <w:rPr>
          <w:b/>
        </w:rPr>
        <w:t>Clinical Translation Research- American Indian and Alaska Native –NIH-NIGMS</w:t>
      </w:r>
      <w:r>
        <w:rPr>
          <w:b/>
        </w:rPr>
        <w:t xml:space="preserve">) [PI]. </w:t>
      </w:r>
      <w:r>
        <w:rPr>
          <w:bCs/>
        </w:rPr>
        <w:t>$85,000.00 (2020-2021)</w:t>
      </w:r>
    </w:p>
    <w:p w14:paraId="27A99823" w14:textId="77777777" w:rsidR="00112C01" w:rsidRPr="001F7194" w:rsidRDefault="00112C01" w:rsidP="00962DEB">
      <w:pPr>
        <w:outlineLvl w:val="0"/>
        <w:rPr>
          <w:bCs/>
        </w:rPr>
      </w:pPr>
    </w:p>
    <w:p w14:paraId="50BDF900" w14:textId="6440162E" w:rsidR="0059436E" w:rsidRDefault="00785DF6" w:rsidP="00962DEB">
      <w:pPr>
        <w:outlineLvl w:val="0"/>
        <w:rPr>
          <w:bCs/>
        </w:rPr>
      </w:pPr>
      <w:r>
        <w:rPr>
          <w:b/>
        </w:rPr>
        <w:t xml:space="preserve">Health mindset as a driver of efficacy of the diabetes prevention program in the Blackfeet Community. </w:t>
      </w:r>
      <w:r w:rsidR="0059436E">
        <w:rPr>
          <w:b/>
        </w:rPr>
        <w:t>(</w:t>
      </w:r>
      <w:r w:rsidR="0059436E" w:rsidRPr="00A05422">
        <w:rPr>
          <w:b/>
        </w:rPr>
        <w:t>Clinical Translation Research- American Indian and Alaska Native –NIH-NIGMS</w:t>
      </w:r>
      <w:r w:rsidR="0059436E">
        <w:rPr>
          <w:b/>
        </w:rPr>
        <w:t xml:space="preserve">) [PI]. </w:t>
      </w:r>
      <w:r w:rsidR="0059436E">
        <w:rPr>
          <w:bCs/>
        </w:rPr>
        <w:t>$100,000.00 (2019-2020)</w:t>
      </w:r>
    </w:p>
    <w:p w14:paraId="5725971A" w14:textId="77777777" w:rsidR="0059436E" w:rsidRPr="0059436E" w:rsidRDefault="0059436E" w:rsidP="00962DEB">
      <w:pPr>
        <w:outlineLvl w:val="0"/>
        <w:rPr>
          <w:bCs/>
        </w:rPr>
      </w:pPr>
    </w:p>
    <w:p w14:paraId="20CBD9F7" w14:textId="058188AD" w:rsidR="00962DEB" w:rsidRDefault="00962DEB" w:rsidP="00962DEB">
      <w:pPr>
        <w:outlineLvl w:val="0"/>
      </w:pPr>
      <w:r w:rsidRPr="00412A43">
        <w:rPr>
          <w:b/>
        </w:rPr>
        <w:t>A study of trauma, daily stress, sleep and blood pressure on the Blackfeet Reservation.</w:t>
      </w:r>
      <w:r w:rsidR="00FC72CD">
        <w:rPr>
          <w:b/>
        </w:rPr>
        <w:t xml:space="preserve"> (Center for American Indian and Rural Health Equity- NIH-NIGMS)</w:t>
      </w:r>
      <w:r w:rsidR="00412A43">
        <w:rPr>
          <w:b/>
        </w:rPr>
        <w:t xml:space="preserve"> [PI], </w:t>
      </w:r>
      <w:r w:rsidR="00412A43">
        <w:t xml:space="preserve">$91,000.00 </w:t>
      </w:r>
      <w:r w:rsidR="00FC72CD">
        <w:t>(2018-2019)</w:t>
      </w:r>
    </w:p>
    <w:p w14:paraId="464192B6" w14:textId="77777777" w:rsidR="00962DEB" w:rsidRDefault="00962DEB" w:rsidP="00962DEB">
      <w:pPr>
        <w:outlineLvl w:val="0"/>
      </w:pPr>
    </w:p>
    <w:p w14:paraId="694373B3" w14:textId="14148B93" w:rsidR="00764208" w:rsidRPr="00764208" w:rsidRDefault="00764208" w:rsidP="00962DEB">
      <w:pPr>
        <w:outlineLvl w:val="0"/>
      </w:pPr>
      <w:r>
        <w:rPr>
          <w:b/>
        </w:rPr>
        <w:t xml:space="preserve">Faculty Excellence Grant. (Montana State University) [PI], </w:t>
      </w:r>
      <w:r w:rsidRPr="00764208">
        <w:t>$5,000.00</w:t>
      </w:r>
      <w:r>
        <w:t xml:space="preserve"> (2018).</w:t>
      </w:r>
    </w:p>
    <w:p w14:paraId="1C12B0C7" w14:textId="77777777" w:rsidR="00764208" w:rsidRDefault="00764208" w:rsidP="00962DEB">
      <w:pPr>
        <w:outlineLvl w:val="0"/>
        <w:rPr>
          <w:b/>
        </w:rPr>
      </w:pPr>
    </w:p>
    <w:p w14:paraId="5CA61FC4" w14:textId="77742B5B" w:rsidR="00962DEB" w:rsidRDefault="00412A43" w:rsidP="00962DEB">
      <w:pPr>
        <w:outlineLvl w:val="0"/>
      </w:pPr>
      <w:r w:rsidRPr="00412A43">
        <w:rPr>
          <w:b/>
        </w:rPr>
        <w:t>Understanding the relationship between sense of belonging and health in the Blackfeet Tribal Community.</w:t>
      </w:r>
      <w:r w:rsidR="00FC72CD">
        <w:rPr>
          <w:b/>
        </w:rPr>
        <w:t xml:space="preserve"> (Center for American Indian and Rural Health Equity- NIH-NIGMS) </w:t>
      </w:r>
      <w:r w:rsidR="00FC72CD" w:rsidRPr="00FC72CD">
        <w:rPr>
          <w:b/>
        </w:rPr>
        <w:t>[PI]</w:t>
      </w:r>
      <w:r w:rsidR="00FC72CD">
        <w:t>, $50,000.00 (2017-2018)</w:t>
      </w:r>
    </w:p>
    <w:p w14:paraId="62B36C5E" w14:textId="0C96C532" w:rsidR="00962DEB" w:rsidRDefault="00962DEB" w:rsidP="00962DEB">
      <w:pPr>
        <w:outlineLvl w:val="0"/>
      </w:pPr>
    </w:p>
    <w:p w14:paraId="18513355" w14:textId="67DF039C" w:rsidR="00962DEB" w:rsidRDefault="00A05422" w:rsidP="00962DEB">
      <w:pPr>
        <w:outlineLvl w:val="0"/>
      </w:pPr>
      <w:r>
        <w:rPr>
          <w:b/>
        </w:rPr>
        <w:t>Biopsychosocial pathways to promote resilience and improve health</w:t>
      </w:r>
      <w:r w:rsidR="0059436E">
        <w:rPr>
          <w:b/>
        </w:rPr>
        <w:t xml:space="preserve"> (</w:t>
      </w:r>
      <w:r w:rsidRPr="00A05422">
        <w:rPr>
          <w:b/>
        </w:rPr>
        <w:t>Clinical Translation Research- American Indian and Alaska Native –NIH-NIGMS)</w:t>
      </w:r>
      <w:r>
        <w:t xml:space="preserve"> </w:t>
      </w:r>
      <w:r>
        <w:rPr>
          <w:b/>
        </w:rPr>
        <w:t xml:space="preserve">[PI], </w:t>
      </w:r>
      <w:r>
        <w:t xml:space="preserve">$20,000.00 (2017). </w:t>
      </w:r>
    </w:p>
    <w:p w14:paraId="087648EC" w14:textId="77777777" w:rsidR="002042E6" w:rsidRDefault="002042E6" w:rsidP="00962DEB">
      <w:pPr>
        <w:outlineLvl w:val="0"/>
      </w:pPr>
    </w:p>
    <w:p w14:paraId="2EC2956E" w14:textId="77777777" w:rsidR="002042E6" w:rsidRDefault="002042E6" w:rsidP="002042E6">
      <w:pPr>
        <w:outlineLvl w:val="0"/>
      </w:pPr>
      <w:r>
        <w:rPr>
          <w:b/>
        </w:rPr>
        <w:t>Bioenergy for stress relief: Future directions</w:t>
      </w:r>
      <w:r>
        <w:t xml:space="preserve">. </w:t>
      </w:r>
      <w:r w:rsidRPr="00A05422">
        <w:rPr>
          <w:b/>
        </w:rPr>
        <w:t xml:space="preserve">(College of Nursing, Montana State University). [CO-I], </w:t>
      </w:r>
      <w:r>
        <w:t>$5,000.00. (2017).</w:t>
      </w:r>
    </w:p>
    <w:p w14:paraId="57300BD9" w14:textId="45218505" w:rsidR="00764208" w:rsidRPr="00764208" w:rsidRDefault="76A1C855" w:rsidP="002042E6">
      <w:pPr>
        <w:outlineLvl w:val="0"/>
      </w:pPr>
      <w:r>
        <w:t xml:space="preserve">PI: Alice Running, Co-I: Rebecca Brooker. </w:t>
      </w:r>
    </w:p>
    <w:p w14:paraId="685FB7AD" w14:textId="3B164941" w:rsidR="004052E4" w:rsidRDefault="004052E4" w:rsidP="00962DEB">
      <w:pPr>
        <w:outlineLvl w:val="0"/>
      </w:pPr>
    </w:p>
    <w:p w14:paraId="1219A885" w14:textId="1E1A9DD2" w:rsidR="004052E4" w:rsidRPr="0047505C" w:rsidRDefault="004052E4" w:rsidP="76A1C855">
      <w:pPr>
        <w:outlineLvl w:val="0"/>
      </w:pPr>
    </w:p>
    <w:p w14:paraId="5D771A8B" w14:textId="77777777" w:rsidR="00530781" w:rsidRDefault="00530781" w:rsidP="00466D82">
      <w:pPr>
        <w:outlineLvl w:val="0"/>
        <w:rPr>
          <w:b/>
          <w:noProof/>
          <w:sz w:val="32"/>
          <w:szCs w:val="32"/>
        </w:rPr>
      </w:pPr>
      <w:r>
        <w:rPr>
          <w:b/>
          <w:noProof/>
          <w:sz w:val="32"/>
          <w:szCs w:val="32"/>
        </w:rPr>
        <mc:AlternateContent>
          <mc:Choice Requires="wps">
            <w:drawing>
              <wp:anchor distT="0" distB="0" distL="114300" distR="114300" simplePos="0" relativeHeight="251701248" behindDoc="0" locked="0" layoutInCell="1" allowOverlap="1" wp14:anchorId="4375A3A5" wp14:editId="1313CB02">
                <wp:simplePos x="0" y="0"/>
                <wp:positionH relativeFrom="column">
                  <wp:posOffset>-114300</wp:posOffset>
                </wp:positionH>
                <wp:positionV relativeFrom="paragraph">
                  <wp:posOffset>227965</wp:posOffset>
                </wp:positionV>
                <wp:extent cx="65151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0CA2E5ED">
              <v:line id="Straight Connector 20"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9pt,17.95pt" to="7in,17.95pt" w14:anchorId="05AC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a2uQEAAMU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zfYE5fmNnjIp&#10;e5iy2GEI7CCS4Et2ao6pZ8Au7OkapbinIvtkyJcvCxKn6u55cRdOWWg+vL/r7rqWq+jbXfMCjJTy&#10;R0AvymaQzoYiXPXq+CllLsaptxQOSiOX0nWXzw5KsgtfwbAYLrau6DpGsHMkjooHQGkNIXdFCvPV&#10;7AIz1rkF2L4OvOYXKNQRW8Dd6+AFUStjyAvY24D0N4J8urVsLvk3By66iwXPOJ7ro1RreFaqwutc&#10;l2H8Na7wl79v+xMAAP//AwBQSwMEFAAGAAgAAAAhAHvQjNThAAAADwEAAA8AAABkcnMvZG93bnJl&#10;di54bWxMj09PwzAMxe9IfIfIk7htyYqYtq7phEBIHFnhwDFtTP+scaImW7tvTyoO7GLJz/bz+2WH&#10;yfTsgoNvLUlYrwQwpMrqlmoJX59vyy0wHxRp1VtCCVf0cMjv7zKVajvSES9FqFk0IZ8qCU0ILuXc&#10;Vw0a5VfWIcXZjx2MCrEdaq4HNUZz0/NEiA03qqX4oVEOXxqsTsXZSPgeyi55v44usd2m2HUOk48j&#10;SvmwmF73sTzvgQWcwv8FzAwxP+QxWGnPpD3rJSzX2wgUJDw+7YDNC0LMSvmn8Dzjtxz5LwAAAP//&#10;AwBQSwECLQAUAAYACAAAACEAtoM4kv4AAADhAQAAEwAAAAAAAAAAAAAAAAAAAAAAW0NvbnRlbnRf&#10;VHlwZXNdLnhtbFBLAQItABQABgAIAAAAIQA4/SH/1gAAAJQBAAALAAAAAAAAAAAAAAAAAC8BAABf&#10;cmVscy8ucmVsc1BLAQItABQABgAIAAAAIQC1zGa2uQEAAMUDAAAOAAAAAAAAAAAAAAAAAC4CAABk&#10;cnMvZTJvRG9jLnhtbFBLAQItABQABgAIAAAAIQB70IzU4QAAAA8BAAAPAAAAAAAAAAAAAAAAABME&#10;AABkcnMvZG93bnJldi54bWxQSwUGAAAAAAQABADzAAAAIQUAAAAA&#10;">
                <v:shadow on="t" color="black" opacity="24903f" offset="0,.55556mm" origin=",.5"/>
              </v:line>
            </w:pict>
          </mc:Fallback>
        </mc:AlternateContent>
      </w:r>
      <w:r>
        <w:rPr>
          <w:b/>
          <w:noProof/>
          <w:sz w:val="32"/>
          <w:szCs w:val="32"/>
        </w:rPr>
        <w:t>Teaching Interests</w:t>
      </w:r>
    </w:p>
    <w:p w14:paraId="3D424042" w14:textId="77777777" w:rsidR="00530781" w:rsidRDefault="00530781" w:rsidP="00530781">
      <w:pPr>
        <w:rPr>
          <w:rFonts w:ascii="Cambria" w:hAnsi="Cambria"/>
        </w:rPr>
      </w:pPr>
    </w:p>
    <w:p w14:paraId="31A7EC35" w14:textId="4130C1DF" w:rsidR="00530781" w:rsidRDefault="00530781" w:rsidP="00530781">
      <w:pPr>
        <w:rPr>
          <w:rFonts w:ascii="Cambria" w:hAnsi="Cambria"/>
        </w:rPr>
      </w:pPr>
      <w:r>
        <w:rPr>
          <w:rFonts w:ascii="Cambria" w:hAnsi="Cambria"/>
        </w:rPr>
        <w:lastRenderedPageBreak/>
        <w:t>Health Psychology; Biological Psychology; Introductory Psychology; Research Methods and Design; Psychoneuroimmunology; Biological Embedding of Social Experience.</w:t>
      </w:r>
    </w:p>
    <w:p w14:paraId="068A599D" w14:textId="049C8819" w:rsidR="00C41912" w:rsidRDefault="00C41912" w:rsidP="00530781">
      <w:pPr>
        <w:rPr>
          <w:rFonts w:ascii="Cambria" w:hAnsi="Cambria"/>
        </w:rPr>
      </w:pPr>
    </w:p>
    <w:p w14:paraId="34BE45F7" w14:textId="77777777" w:rsidR="000F30F9" w:rsidRDefault="000F30F9" w:rsidP="00C41912">
      <w:pPr>
        <w:outlineLvl w:val="0"/>
        <w:rPr>
          <w:b/>
          <w:noProof/>
          <w:sz w:val="32"/>
          <w:szCs w:val="32"/>
        </w:rPr>
      </w:pPr>
    </w:p>
    <w:p w14:paraId="0736FE8F" w14:textId="4F7F78E1" w:rsidR="00C41912" w:rsidRDefault="00C41912" w:rsidP="00C41912">
      <w:pPr>
        <w:outlineLvl w:val="0"/>
        <w:rPr>
          <w:b/>
          <w:noProof/>
          <w:sz w:val="32"/>
          <w:szCs w:val="32"/>
        </w:rPr>
      </w:pPr>
      <w:r>
        <w:rPr>
          <w:b/>
          <w:noProof/>
          <w:sz w:val="32"/>
          <w:szCs w:val="32"/>
        </w:rPr>
        <w:t>Teaching Awards</w:t>
      </w:r>
    </w:p>
    <w:p w14:paraId="63D05D15" w14:textId="77777777" w:rsidR="00C41912" w:rsidRPr="001716C3" w:rsidRDefault="00C41912" w:rsidP="00C41912">
      <w:pPr>
        <w:rPr>
          <w:b/>
          <w:noProof/>
          <w:sz w:val="32"/>
          <w:szCs w:val="32"/>
        </w:rPr>
      </w:pPr>
      <w:r>
        <w:rPr>
          <w:b/>
          <w:noProof/>
          <w:sz w:val="32"/>
          <w:szCs w:val="32"/>
        </w:rPr>
        <mc:AlternateContent>
          <mc:Choice Requires="wps">
            <w:drawing>
              <wp:anchor distT="0" distB="0" distL="114300" distR="114300" simplePos="0" relativeHeight="251709440" behindDoc="0" locked="0" layoutInCell="1" allowOverlap="1" wp14:anchorId="4B8FE41E" wp14:editId="6A2F258B">
                <wp:simplePos x="0" y="0"/>
                <wp:positionH relativeFrom="column">
                  <wp:posOffset>-114300</wp:posOffset>
                </wp:positionH>
                <wp:positionV relativeFrom="paragraph">
                  <wp:posOffset>107315</wp:posOffset>
                </wp:positionV>
                <wp:extent cx="6515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6ACD3139">
              <v:line id="Straight Connector 4"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9pt,8.45pt" to="7in,8.45pt" w14:anchorId="45B89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VugEAAMMDAAAOAAAAZHJzL2Uyb0RvYy54bWysU01v2zAMvQ/YfxB0X2wHbTEYcXpI0V6G&#10;LVi3H6DKVCxAEgVKy8e/H6Uk7rANKDDsIosS3yPfE726P3on9kDJYhhkt2ilgKBxtGE3yO/fHj98&#10;lCJlFUblMMAgT5Dk/fr9u9Uh9rDECd0IJJgkpP4QBznlHPumSXoCr9ICIwS+NEheZQ5p14ykDszu&#10;XbNs27vmgDRGQg0p8enD+VKuK78xoPMXYxJk4QbJveW6Ul1fytqsV6rfkYqT1Zc21D904ZUNXHSm&#10;elBZiR9k/6DyVhMmNHmh0TdojNVQNbCarv1NzfOkIlQtbE6Ks03p/9Hqz/stCTsO8kaKoDw/0XMm&#10;ZXdTFhsMgQ1EEjfFp0NMPadvwpYuUYpbKqKPhnz5shxxrN6eZm/hmIXmw7vb7rZr+Qn09a55BUZK&#10;+QnQi7IZpLOhyFa92n9KmYtx6jWFg9LIuXTd5ZODkuzCVzAshYstK7oOEWwcib3i51daQ8hdkcJ8&#10;NbvAjHVuBrZvAy/5BQp1wGZw9zZ4RtTKGPIM9jYg/Y0gH68tm3P+1YGz7mLBC46n+ijVGp6UqvAy&#10;1WUUf40r/PXfW/8EAAD//wMAUEsDBBQABgAIAAAAIQD5ixtP3gAAAA8BAAAPAAAAZHJzL2Rvd25y&#10;ZXYueG1sTE89T8MwEN2R+A/WIbG1djNEbRqnqoqQGGlg6OjERz6Iz1bsNum/xxEDLCfde3fvIz/M&#10;ZmA3HH1nScJmLYAh1VZ31Ej4/HhdbYH5oEirwRJKuKOHQ/H4kKtM24nOeCtDw6II+UxJaENwGee+&#10;btEov7YOKXJfdjQqxHVsuB7VFMXNwBMhUm5UR9GhVQ5PLdbf5dVIuIxVn7zdJ5fYPi13vcPk/YxS&#10;Pj/NL/s4jntgAefw9wFLh5gfihisslfSng0SVpttLBQike6ALQdCLEj1i/Ai5/97FD8AAAD//wMA&#10;UEsBAi0AFAAGAAgAAAAhALaDOJL+AAAA4QEAABMAAAAAAAAAAAAAAAAAAAAAAFtDb250ZW50X1R5&#10;cGVzXS54bWxQSwECLQAUAAYACAAAACEAOP0h/9YAAACUAQAACwAAAAAAAAAAAAAAAAAvAQAAX3Jl&#10;bHMvLnJlbHNQSwECLQAUAAYACAAAACEAEf86lboBAADDAwAADgAAAAAAAAAAAAAAAAAuAgAAZHJz&#10;L2Uyb0RvYy54bWxQSwECLQAUAAYACAAAACEA+YsbT94AAAAPAQAADwAAAAAAAAAAAAAAAAAUBAAA&#10;ZHJzL2Rvd25yZXYueG1sUEsFBgAAAAAEAAQA8wAAAB8FAAAAAA==&#10;">
                <v:shadow on="t" color="black" opacity="24903f" offset="0,.55556mm" origin=",.5"/>
              </v:line>
            </w:pict>
          </mc:Fallback>
        </mc:AlternateContent>
      </w:r>
    </w:p>
    <w:p w14:paraId="3EE8CC3B" w14:textId="77777777" w:rsidR="00290CF8" w:rsidRDefault="00290CF8" w:rsidP="00530781">
      <w:pPr>
        <w:rPr>
          <w:rFonts w:ascii="Cambria" w:hAnsi="Cambria"/>
        </w:rPr>
      </w:pPr>
    </w:p>
    <w:p w14:paraId="03EFC0B0" w14:textId="3E24794A" w:rsidR="00290CF8" w:rsidRDefault="00290CF8" w:rsidP="00530781">
      <w:pPr>
        <w:rPr>
          <w:rFonts w:ascii="Cambria" w:hAnsi="Cambria"/>
        </w:rPr>
      </w:pPr>
      <w:r>
        <w:rPr>
          <w:rFonts w:ascii="Cambria" w:hAnsi="Cambria"/>
        </w:rPr>
        <w:t xml:space="preserve">March 2019- </w:t>
      </w:r>
      <w:r w:rsidRPr="00E61FB1">
        <w:rPr>
          <w:rFonts w:ascii="Cambria" w:hAnsi="Cambria"/>
          <w:b/>
        </w:rPr>
        <w:t>Outstanding Teaching Award</w:t>
      </w:r>
      <w:r w:rsidR="006C505A" w:rsidRPr="00E61FB1">
        <w:rPr>
          <w:rFonts w:ascii="Cambria" w:hAnsi="Cambria"/>
          <w:b/>
        </w:rPr>
        <w:t>.</w:t>
      </w:r>
      <w:r w:rsidR="006C505A">
        <w:rPr>
          <w:rFonts w:ascii="Cambria" w:hAnsi="Cambria"/>
        </w:rPr>
        <w:t xml:space="preserve"> Sponsored by the College of Letters and Sciences. </w:t>
      </w:r>
    </w:p>
    <w:p w14:paraId="34B5D120" w14:textId="77777777" w:rsidR="006C505A" w:rsidRDefault="006C505A" w:rsidP="00530781">
      <w:pPr>
        <w:rPr>
          <w:rFonts w:ascii="Cambria" w:hAnsi="Cambria"/>
        </w:rPr>
      </w:pPr>
    </w:p>
    <w:p w14:paraId="041DD312" w14:textId="6799675E" w:rsidR="00C41912" w:rsidRDefault="00414D42" w:rsidP="00530781">
      <w:pPr>
        <w:rPr>
          <w:rFonts w:ascii="Cambria" w:hAnsi="Cambria"/>
        </w:rPr>
      </w:pPr>
      <w:proofErr w:type="gramStart"/>
      <w:r>
        <w:rPr>
          <w:rFonts w:ascii="Cambria" w:hAnsi="Cambria"/>
        </w:rPr>
        <w:t>F</w:t>
      </w:r>
      <w:r w:rsidR="00C41912">
        <w:rPr>
          <w:rFonts w:ascii="Cambria" w:hAnsi="Cambria"/>
        </w:rPr>
        <w:t>ebruary,</w:t>
      </w:r>
      <w:proofErr w:type="gramEnd"/>
      <w:r w:rsidR="00C41912">
        <w:rPr>
          <w:rFonts w:ascii="Cambria" w:hAnsi="Cambria"/>
        </w:rPr>
        <w:t xml:space="preserve"> 19, 2019- </w:t>
      </w:r>
      <w:r w:rsidR="00C41912" w:rsidRPr="00EC0727">
        <w:rPr>
          <w:rFonts w:ascii="Cambria" w:hAnsi="Cambria"/>
          <w:b/>
        </w:rPr>
        <w:t>Award for Excellence in Teaching and Mentoring-</w:t>
      </w:r>
      <w:r w:rsidR="00C41912">
        <w:rPr>
          <w:rFonts w:ascii="Cambria" w:hAnsi="Cambria"/>
        </w:rPr>
        <w:t xml:space="preserve"> Nominated by David Holzer, undergraduate student in Psychology. Award Sponsored by the Montana State University Alumni Foundation</w:t>
      </w:r>
    </w:p>
    <w:p w14:paraId="5F98DCB0" w14:textId="6FE33EB4" w:rsidR="00C41912" w:rsidRDefault="00C41912" w:rsidP="00530781">
      <w:pPr>
        <w:rPr>
          <w:rFonts w:ascii="Cambria" w:hAnsi="Cambria"/>
        </w:rPr>
      </w:pPr>
    </w:p>
    <w:p w14:paraId="4738020E" w14:textId="0470B9B9" w:rsidR="00C41912" w:rsidRDefault="00C41912" w:rsidP="00C41912">
      <w:pPr>
        <w:rPr>
          <w:rFonts w:ascii="Cambria" w:hAnsi="Cambria"/>
        </w:rPr>
      </w:pPr>
      <w:r>
        <w:rPr>
          <w:rFonts w:ascii="Cambria" w:hAnsi="Cambria"/>
        </w:rPr>
        <w:t xml:space="preserve">February 19, 2019- </w:t>
      </w:r>
      <w:r w:rsidRPr="00EC0727">
        <w:rPr>
          <w:rFonts w:ascii="Cambria" w:hAnsi="Cambria"/>
          <w:b/>
        </w:rPr>
        <w:t>Award for Excellence in Teaching and Mentoring-</w:t>
      </w:r>
      <w:r>
        <w:rPr>
          <w:rFonts w:ascii="Cambria" w:hAnsi="Cambria"/>
        </w:rPr>
        <w:t xml:space="preserve"> Nominated by Colin </w:t>
      </w:r>
      <w:proofErr w:type="gramStart"/>
      <w:r>
        <w:rPr>
          <w:rFonts w:ascii="Cambria" w:hAnsi="Cambria"/>
        </w:rPr>
        <w:t>Hammock,  undergraduate</w:t>
      </w:r>
      <w:proofErr w:type="gramEnd"/>
      <w:r>
        <w:rPr>
          <w:rFonts w:ascii="Cambria" w:hAnsi="Cambria"/>
        </w:rPr>
        <w:t xml:space="preserve"> student in Microbiology and Immunology.. Award Sponsored by the Montana State University Alumni Foundation</w:t>
      </w:r>
    </w:p>
    <w:p w14:paraId="01184FE7" w14:textId="77777777" w:rsidR="00C41912" w:rsidRPr="00C41912" w:rsidRDefault="00C41912" w:rsidP="00530781">
      <w:pPr>
        <w:rPr>
          <w:noProof/>
          <w:sz w:val="32"/>
          <w:szCs w:val="32"/>
        </w:rPr>
      </w:pPr>
    </w:p>
    <w:p w14:paraId="121D8AFE" w14:textId="77777777" w:rsidR="00530781" w:rsidRDefault="00530781" w:rsidP="00530781">
      <w:pPr>
        <w:rPr>
          <w:rFonts w:ascii="Cambria" w:hAnsi="Cambria"/>
        </w:rPr>
      </w:pPr>
    </w:p>
    <w:p w14:paraId="1269EEAB" w14:textId="77777777" w:rsidR="00530781" w:rsidRDefault="00530781" w:rsidP="00466D82">
      <w:pPr>
        <w:outlineLvl w:val="0"/>
        <w:rPr>
          <w:b/>
          <w:noProof/>
          <w:sz w:val="32"/>
          <w:szCs w:val="32"/>
        </w:rPr>
      </w:pPr>
      <w:r>
        <w:rPr>
          <w:b/>
          <w:noProof/>
          <w:sz w:val="32"/>
          <w:szCs w:val="32"/>
        </w:rPr>
        <w:t>Teaching Experience</w:t>
      </w:r>
    </w:p>
    <w:p w14:paraId="564780C8" w14:textId="65E22515" w:rsidR="001716C3" w:rsidRPr="001716C3" w:rsidRDefault="00530781" w:rsidP="001716C3">
      <w:pPr>
        <w:rPr>
          <w:b/>
          <w:noProof/>
          <w:sz w:val="32"/>
          <w:szCs w:val="32"/>
        </w:rPr>
      </w:pPr>
      <w:r>
        <w:rPr>
          <w:b/>
          <w:noProof/>
          <w:sz w:val="32"/>
          <w:szCs w:val="32"/>
        </w:rPr>
        <mc:AlternateContent>
          <mc:Choice Requires="wps">
            <w:drawing>
              <wp:anchor distT="0" distB="0" distL="114300" distR="114300" simplePos="0" relativeHeight="251702272" behindDoc="0" locked="0" layoutInCell="1" allowOverlap="1" wp14:anchorId="795FCBF0" wp14:editId="6B1FA993">
                <wp:simplePos x="0" y="0"/>
                <wp:positionH relativeFrom="column">
                  <wp:posOffset>-114300</wp:posOffset>
                </wp:positionH>
                <wp:positionV relativeFrom="paragraph">
                  <wp:posOffset>107315</wp:posOffset>
                </wp:positionV>
                <wp:extent cx="65151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16078EBD">
              <v:line id="Straight Connector 21"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9pt,8.45pt" to="7in,8.45pt" w14:anchorId="4585D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8buQEAAMU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3UkRlOc3esqk&#10;7GHKYochsINIgi/ZqTmmngG7sKdrlOKeiuyTIV++LEicqrvnxV04ZaH58P6uu+tafgR9u2tegJFS&#10;/gjoRdkM0tlQhKteHT+lzMU49ZbCQWnkUrru8tlBSXbhKxgWw8XWFV3HCHaOxFHxACitIeQqhflq&#10;doEZ69wCbF8HXvMLFOqILeDudfCCqJUx5AXsbUD6G0E+3Vo2l/ybAxfdxYJnHM/1Uao1PCvVsetc&#10;l2H8Na7wl79v+xMAAP//AwBQSwMEFAAGAAgAAAAhAPmLG0/eAAAADwEAAA8AAABkcnMvZG93bnJl&#10;di54bWxMTz1PwzAQ3ZH4D9YhsbV2M0RtGqeqipAYaWDo6MRHPojPVuw26b/HEQMsJ917d+8jP8xm&#10;YDccfWdJwmYtgCHVVnfUSPj8eF1tgfmgSKvBEkq4o4dD8fiQq0zbic54K0PDogj5TEloQ3AZ575u&#10;0Si/tg4pcl92NCrEdWy4HtUUxc3AEyFSblRH0aFVDk8t1t/l1Ui4jFWfvN0nl9g+LXe9w+T9jFI+&#10;P80v+ziOe2AB5/D3AUuHmB+KGKyyV9KeDRJWm20sFCKR7oAtB0IsSPWL8CLn/3sUPwAAAP//AwBQ&#10;SwECLQAUAAYACAAAACEAtoM4kv4AAADhAQAAEwAAAAAAAAAAAAAAAAAAAAAAW0NvbnRlbnRfVHlw&#10;ZXNdLnhtbFBLAQItABQABgAIAAAAIQA4/SH/1gAAAJQBAAALAAAAAAAAAAAAAAAAAC8BAABfcmVs&#10;cy8ucmVsc1BLAQItABQABgAIAAAAIQBoEH8buQEAAMUDAAAOAAAAAAAAAAAAAAAAAC4CAABkcnMv&#10;ZTJvRG9jLnhtbFBLAQItABQABgAIAAAAIQD5ixtP3gAAAA8BAAAPAAAAAAAAAAAAAAAAABMEAABk&#10;cnMvZG93bnJldi54bWxQSwUGAAAAAAQABADzAAAAHgUAAAAA&#10;">
                <v:shadow on="t" color="black" opacity="24903f" offset="0,.55556mm" origin=",.5"/>
              </v:line>
            </w:pict>
          </mc:Fallback>
        </mc:AlternateContent>
      </w:r>
    </w:p>
    <w:p w14:paraId="18F93642" w14:textId="2759F92E" w:rsidR="00276ECD" w:rsidRDefault="00276ECD" w:rsidP="00466D82">
      <w:pPr>
        <w:outlineLvl w:val="0"/>
        <w:rPr>
          <w:rFonts w:ascii="Cambria" w:hAnsi="Cambria"/>
          <w:b/>
        </w:rPr>
      </w:pPr>
      <w:r>
        <w:rPr>
          <w:rFonts w:ascii="Cambria" w:hAnsi="Cambria"/>
          <w:b/>
        </w:rPr>
        <w:t>Spring 2019: Health Psychology, Montana State University</w:t>
      </w:r>
    </w:p>
    <w:p w14:paraId="41B92FE1" w14:textId="4180A7FF" w:rsidR="00276ECD" w:rsidRDefault="00276ECD" w:rsidP="00466D82">
      <w:pPr>
        <w:outlineLvl w:val="0"/>
        <w:rPr>
          <w:rFonts w:ascii="Cambria" w:hAnsi="Cambria"/>
          <w:b/>
        </w:rPr>
      </w:pPr>
      <w:r>
        <w:rPr>
          <w:rFonts w:ascii="Cambria" w:hAnsi="Cambria"/>
          <w:b/>
        </w:rPr>
        <w:tab/>
      </w:r>
      <w:r>
        <w:rPr>
          <w:rFonts w:ascii="Cambria" w:hAnsi="Cambria"/>
          <w:b/>
        </w:rPr>
        <w:tab/>
        <w:t xml:space="preserve">Undergraduate Research, Montana State University </w:t>
      </w:r>
    </w:p>
    <w:p w14:paraId="293CCDDD" w14:textId="3DEBC534" w:rsidR="00276ECD" w:rsidRDefault="00276ECD" w:rsidP="00466D82">
      <w:pPr>
        <w:outlineLvl w:val="0"/>
        <w:rPr>
          <w:rFonts w:ascii="Cambria" w:hAnsi="Cambria"/>
          <w:b/>
        </w:rPr>
      </w:pPr>
      <w:r>
        <w:rPr>
          <w:rFonts w:ascii="Cambria" w:hAnsi="Cambria"/>
          <w:b/>
        </w:rPr>
        <w:t xml:space="preserve">Fall 2018: </w:t>
      </w:r>
      <w:r>
        <w:rPr>
          <w:rFonts w:ascii="Cambria" w:hAnsi="Cambria"/>
          <w:b/>
        </w:rPr>
        <w:tab/>
        <w:t>Health Psychology, Montana State University</w:t>
      </w:r>
    </w:p>
    <w:p w14:paraId="57ADF1DC" w14:textId="4344B54B" w:rsidR="00276ECD" w:rsidRDefault="00276ECD" w:rsidP="00466D82">
      <w:pPr>
        <w:outlineLvl w:val="0"/>
        <w:rPr>
          <w:rFonts w:ascii="Cambria" w:hAnsi="Cambria"/>
          <w:b/>
        </w:rPr>
      </w:pPr>
      <w:r>
        <w:rPr>
          <w:rFonts w:ascii="Cambria" w:hAnsi="Cambria"/>
          <w:b/>
        </w:rPr>
        <w:tab/>
        <w:t xml:space="preserve">       </w:t>
      </w:r>
      <w:r>
        <w:rPr>
          <w:rFonts w:ascii="Cambria" w:hAnsi="Cambria"/>
          <w:b/>
        </w:rPr>
        <w:tab/>
        <w:t xml:space="preserve"> Undergraduate Research, Montana State University </w:t>
      </w:r>
    </w:p>
    <w:p w14:paraId="1CEFDC78" w14:textId="2F9604A4" w:rsidR="00142AD9" w:rsidRDefault="00142AD9" w:rsidP="00466D82">
      <w:pPr>
        <w:outlineLvl w:val="0"/>
        <w:rPr>
          <w:rFonts w:ascii="Cambria" w:hAnsi="Cambria"/>
          <w:b/>
        </w:rPr>
      </w:pPr>
      <w:r>
        <w:rPr>
          <w:rFonts w:ascii="Cambria" w:hAnsi="Cambria"/>
          <w:b/>
        </w:rPr>
        <w:t>Spring 2018: Health Psychology, Montana State University</w:t>
      </w:r>
    </w:p>
    <w:p w14:paraId="61491F00" w14:textId="5F6A7C1A" w:rsidR="001716C3" w:rsidRDefault="001716C3" w:rsidP="00466D82">
      <w:pPr>
        <w:outlineLvl w:val="0"/>
        <w:rPr>
          <w:rFonts w:ascii="Cambria" w:hAnsi="Cambria"/>
          <w:b/>
        </w:rPr>
      </w:pPr>
      <w:r>
        <w:rPr>
          <w:rFonts w:ascii="Cambria" w:hAnsi="Cambria"/>
          <w:b/>
        </w:rPr>
        <w:t>Fall 2017: Stress and Health Graduate Seminar, Montana State University</w:t>
      </w:r>
    </w:p>
    <w:p w14:paraId="10245AE4" w14:textId="60353F55" w:rsidR="001716C3" w:rsidRDefault="001716C3" w:rsidP="00466D82">
      <w:pPr>
        <w:outlineLvl w:val="0"/>
        <w:rPr>
          <w:rFonts w:ascii="Cambria" w:hAnsi="Cambria"/>
          <w:b/>
        </w:rPr>
      </w:pPr>
      <w:r>
        <w:rPr>
          <w:rFonts w:ascii="Cambria" w:hAnsi="Cambria"/>
          <w:b/>
        </w:rPr>
        <w:t xml:space="preserve">Fall 2016: Health Psychology, Montana State University </w:t>
      </w:r>
    </w:p>
    <w:p w14:paraId="6693E99C" w14:textId="33124D89" w:rsidR="00530781" w:rsidRPr="000211F0" w:rsidRDefault="00530781" w:rsidP="00466D82">
      <w:pPr>
        <w:outlineLvl w:val="0"/>
        <w:rPr>
          <w:rFonts w:ascii="Cambria" w:hAnsi="Cambria"/>
          <w:b/>
        </w:rPr>
      </w:pPr>
      <w:r w:rsidRPr="000211F0">
        <w:rPr>
          <w:rFonts w:ascii="Cambria" w:hAnsi="Cambria"/>
          <w:b/>
        </w:rPr>
        <w:t>Fall 2011:</w:t>
      </w:r>
    </w:p>
    <w:p w14:paraId="5376007A" w14:textId="77777777" w:rsidR="00530781" w:rsidRPr="00042FFC" w:rsidRDefault="00530781" w:rsidP="00530781">
      <w:pPr>
        <w:rPr>
          <w:rFonts w:ascii="Cambria" w:hAnsi="Cambria"/>
          <w:b/>
          <w:u w:val="single"/>
        </w:rPr>
      </w:pPr>
      <w:r w:rsidRPr="00042FFC">
        <w:rPr>
          <w:rFonts w:ascii="Cambria" w:hAnsi="Cambria"/>
          <w:b/>
          <w:u w:val="single"/>
        </w:rPr>
        <w:t>Principal Instructor, Psychology Department, University of California, Berkeley</w:t>
      </w:r>
    </w:p>
    <w:p w14:paraId="70FD3D5B" w14:textId="77777777" w:rsidR="00530781" w:rsidRDefault="00530781" w:rsidP="00530781">
      <w:pPr>
        <w:rPr>
          <w:rFonts w:ascii="Cambria" w:hAnsi="Cambria"/>
        </w:rPr>
      </w:pPr>
      <w:r>
        <w:rPr>
          <w:rFonts w:ascii="Cambria" w:hAnsi="Cambria"/>
        </w:rPr>
        <w:t xml:space="preserve">Course: </w:t>
      </w:r>
    </w:p>
    <w:p w14:paraId="3E27C19F" w14:textId="77777777" w:rsidR="00530781" w:rsidRDefault="00530781" w:rsidP="00530781">
      <w:pPr>
        <w:rPr>
          <w:rFonts w:ascii="Cambria" w:hAnsi="Cambria"/>
        </w:rPr>
      </w:pPr>
      <w:r w:rsidRPr="00583211">
        <w:rPr>
          <w:rFonts w:ascii="Cambria" w:hAnsi="Cambria"/>
          <w:b/>
        </w:rPr>
        <w:t>Introduction to Psychology</w:t>
      </w:r>
      <w:r>
        <w:rPr>
          <w:rFonts w:ascii="Cambria" w:hAnsi="Cambria"/>
        </w:rPr>
        <w:t xml:space="preserve"> (3 credits, 250 students)</w:t>
      </w:r>
    </w:p>
    <w:p w14:paraId="73F93FE4" w14:textId="77777777" w:rsidR="0055740D" w:rsidRDefault="00530781" w:rsidP="00530781">
      <w:pPr>
        <w:rPr>
          <w:rFonts w:ascii="Cambria" w:hAnsi="Cambria"/>
          <w:i/>
        </w:rPr>
      </w:pPr>
      <w:r>
        <w:rPr>
          <w:rFonts w:ascii="Cambria" w:hAnsi="Cambria"/>
          <w:i/>
        </w:rPr>
        <w:t xml:space="preserve">Introduction to the principal areas, problems, and concepts of Psychology. </w:t>
      </w:r>
    </w:p>
    <w:p w14:paraId="3DB37E02" w14:textId="3C14F6CE" w:rsidR="00530781" w:rsidRPr="0055740D" w:rsidRDefault="00530781" w:rsidP="00466D82">
      <w:pPr>
        <w:outlineLvl w:val="0"/>
        <w:rPr>
          <w:rFonts w:ascii="Cambria" w:hAnsi="Cambria"/>
          <w:i/>
        </w:rPr>
      </w:pPr>
      <w:r>
        <w:rPr>
          <w:rFonts w:ascii="Cambria" w:hAnsi="Cambria"/>
          <w:b/>
        </w:rPr>
        <w:t>Fall 2008-Spring 2013</w:t>
      </w:r>
    </w:p>
    <w:p w14:paraId="29F5E034" w14:textId="77777777" w:rsidR="00530781" w:rsidRDefault="00530781" w:rsidP="00530781">
      <w:pPr>
        <w:rPr>
          <w:rFonts w:ascii="Cambria" w:hAnsi="Cambria"/>
          <w:b/>
          <w:u w:val="single"/>
        </w:rPr>
      </w:pPr>
      <w:r>
        <w:rPr>
          <w:rFonts w:ascii="Cambria" w:hAnsi="Cambria"/>
          <w:b/>
          <w:u w:val="single"/>
        </w:rPr>
        <w:t>Graduate Student Instructor, Psychology Department, University of California, Berkeley</w:t>
      </w:r>
    </w:p>
    <w:p w14:paraId="195F17C4" w14:textId="420263CE" w:rsidR="00530781" w:rsidRDefault="00530781" w:rsidP="00530781">
      <w:pPr>
        <w:rPr>
          <w:rFonts w:ascii="Cambria" w:hAnsi="Cambria"/>
        </w:rPr>
      </w:pPr>
      <w:r>
        <w:rPr>
          <w:rFonts w:ascii="Cambria" w:hAnsi="Cambria"/>
        </w:rPr>
        <w:t xml:space="preserve">Taught three classes of 25 students each. Emphasized discussion, group-activities and learning exercises. Held weekly office hours, graded all exams and papers. </w:t>
      </w:r>
    </w:p>
    <w:p w14:paraId="701F70F9" w14:textId="77777777" w:rsidR="00530781" w:rsidRPr="0053132F" w:rsidRDefault="00530781" w:rsidP="00466D82">
      <w:pPr>
        <w:outlineLvl w:val="0"/>
        <w:rPr>
          <w:rFonts w:ascii="Cambria" w:hAnsi="Cambria"/>
          <w:b/>
        </w:rPr>
      </w:pPr>
      <w:r w:rsidRPr="0053132F">
        <w:rPr>
          <w:rFonts w:ascii="Cambria" w:hAnsi="Cambria"/>
          <w:b/>
        </w:rPr>
        <w:t>Courses:</w:t>
      </w:r>
    </w:p>
    <w:p w14:paraId="013DF832" w14:textId="77777777" w:rsidR="00530781" w:rsidRPr="00042FFC" w:rsidRDefault="00530781" w:rsidP="00530781">
      <w:pPr>
        <w:rPr>
          <w:rFonts w:ascii="Cambria" w:hAnsi="Cambria"/>
          <w:i/>
        </w:rPr>
      </w:pPr>
      <w:r w:rsidRPr="00583211">
        <w:rPr>
          <w:rFonts w:ascii="Cambria" w:hAnsi="Cambria"/>
          <w:b/>
        </w:rPr>
        <w:t>Introduction to Psychology:</w:t>
      </w:r>
      <w:r>
        <w:rPr>
          <w:rFonts w:ascii="Cambria" w:hAnsi="Cambria"/>
        </w:rPr>
        <w:t xml:space="preserve"> </w:t>
      </w:r>
      <w:r>
        <w:rPr>
          <w:rFonts w:ascii="Cambria" w:hAnsi="Cambria"/>
          <w:i/>
        </w:rPr>
        <w:t xml:space="preserve">Introduction to the principal areas, problems, and concepts of Psychology. </w:t>
      </w:r>
    </w:p>
    <w:p w14:paraId="416753D5" w14:textId="77777777" w:rsidR="00530781" w:rsidRPr="005A4B09" w:rsidRDefault="00530781" w:rsidP="00530781">
      <w:pPr>
        <w:rPr>
          <w:rFonts w:ascii="Cambria" w:hAnsi="Cambria"/>
          <w:i/>
        </w:rPr>
      </w:pPr>
      <w:r>
        <w:rPr>
          <w:rFonts w:ascii="Cambria" w:hAnsi="Cambria"/>
          <w:b/>
        </w:rPr>
        <w:lastRenderedPageBreak/>
        <w:t xml:space="preserve">Social Psychology: </w:t>
      </w:r>
      <w:r>
        <w:rPr>
          <w:rFonts w:ascii="Cambria" w:hAnsi="Cambria"/>
          <w:i/>
        </w:rPr>
        <w:t>Survey of social psychology including interaction processes, small groups, attitude and attitude change, and social problems.</w:t>
      </w:r>
    </w:p>
    <w:p w14:paraId="3407D8AA" w14:textId="77777777" w:rsidR="00530781" w:rsidRPr="00583211" w:rsidRDefault="00530781" w:rsidP="00530781">
      <w:pPr>
        <w:rPr>
          <w:rFonts w:ascii="Cambria" w:hAnsi="Cambria"/>
          <w:i/>
        </w:rPr>
      </w:pPr>
      <w:r w:rsidRPr="00583211">
        <w:rPr>
          <w:rFonts w:ascii="Cambria" w:hAnsi="Cambria"/>
          <w:b/>
        </w:rPr>
        <w:t>Biological Psychology:</w:t>
      </w:r>
      <w:r>
        <w:rPr>
          <w:rFonts w:ascii="Cambria" w:hAnsi="Cambria"/>
        </w:rPr>
        <w:t xml:space="preserve"> </w:t>
      </w:r>
      <w:r>
        <w:rPr>
          <w:rFonts w:ascii="Cambria" w:hAnsi="Cambria"/>
          <w:i/>
        </w:rPr>
        <w:t>Survey of relations between behavioral and biological processes. Topics include sensory and perceptual processes, neural maturation, natural bases of motivation, and learning.</w:t>
      </w:r>
    </w:p>
    <w:p w14:paraId="2C0FBF3C" w14:textId="77777777" w:rsidR="00530781" w:rsidRPr="00583211" w:rsidRDefault="00530781" w:rsidP="00530781">
      <w:pPr>
        <w:rPr>
          <w:rFonts w:ascii="Cambria" w:hAnsi="Cambria"/>
          <w:i/>
        </w:rPr>
      </w:pPr>
      <w:r w:rsidRPr="00583211">
        <w:rPr>
          <w:rFonts w:ascii="Cambria" w:hAnsi="Cambria"/>
          <w:b/>
        </w:rPr>
        <w:t>Human Happiness:</w:t>
      </w:r>
      <w:r>
        <w:rPr>
          <w:rFonts w:ascii="Cambria" w:hAnsi="Cambria"/>
        </w:rPr>
        <w:t xml:space="preserve"> </w:t>
      </w:r>
      <w:r>
        <w:rPr>
          <w:rFonts w:ascii="Cambria" w:hAnsi="Cambria"/>
          <w:i/>
        </w:rPr>
        <w:t xml:space="preserve">An interdisciplinary approach to the understanding of happiness. Discussion of treatment of happiness in the behavioral sciences, evolutionary scholarship and neuroscience. </w:t>
      </w:r>
    </w:p>
    <w:p w14:paraId="73283397" w14:textId="77777777" w:rsidR="00530781" w:rsidRPr="00583211" w:rsidRDefault="00530781" w:rsidP="00530781">
      <w:pPr>
        <w:rPr>
          <w:rFonts w:ascii="Cambria" w:hAnsi="Cambria"/>
          <w:i/>
        </w:rPr>
      </w:pPr>
      <w:r w:rsidRPr="00583211">
        <w:rPr>
          <w:rFonts w:ascii="Cambria" w:hAnsi="Cambria"/>
          <w:b/>
        </w:rPr>
        <w:t>Stigma and Prejudice:</w:t>
      </w:r>
      <w:r>
        <w:rPr>
          <w:rFonts w:ascii="Cambria" w:hAnsi="Cambria"/>
        </w:rPr>
        <w:t xml:space="preserve"> </w:t>
      </w:r>
      <w:r>
        <w:rPr>
          <w:rFonts w:ascii="Cambria" w:hAnsi="Cambria"/>
          <w:i/>
        </w:rPr>
        <w:t>Provides broad understanding of classic and current issues in this field. The course is divided into three sections: bias (</w:t>
      </w:r>
      <w:proofErr w:type="gramStart"/>
      <w:r>
        <w:rPr>
          <w:rFonts w:ascii="Cambria" w:hAnsi="Cambria"/>
          <w:i/>
        </w:rPr>
        <w:t>i.e.</w:t>
      </w:r>
      <w:proofErr w:type="gramEnd"/>
      <w:r>
        <w:rPr>
          <w:rFonts w:ascii="Cambria" w:hAnsi="Cambria"/>
          <w:i/>
        </w:rPr>
        <w:t xml:space="preserve"> the perpetrator’s perspective), stigma (i.e. the target’s perspective), and intergroup relations.</w:t>
      </w:r>
    </w:p>
    <w:p w14:paraId="68501D0B" w14:textId="77777777" w:rsidR="00530781" w:rsidRPr="00583211" w:rsidRDefault="00530781" w:rsidP="00530781">
      <w:pPr>
        <w:rPr>
          <w:rFonts w:ascii="Cambria" w:hAnsi="Cambria"/>
          <w:i/>
        </w:rPr>
      </w:pPr>
      <w:r w:rsidRPr="00583211">
        <w:rPr>
          <w:rFonts w:ascii="Cambria" w:hAnsi="Cambria"/>
          <w:b/>
        </w:rPr>
        <w:t>Buddhist Psychology:</w:t>
      </w:r>
      <w:r>
        <w:rPr>
          <w:rFonts w:ascii="Cambria" w:hAnsi="Cambria"/>
        </w:rPr>
        <w:t xml:space="preserve"> </w:t>
      </w:r>
      <w:r>
        <w:rPr>
          <w:rFonts w:ascii="Cambria" w:hAnsi="Cambria"/>
          <w:i/>
        </w:rPr>
        <w:t xml:space="preserve">Based on tradition of direct observation of ordinary mind in everyday life situations. Provides contrasting perspective to present theories of cognition, perception, motivation, emotion, social interaction and neurosis. </w:t>
      </w:r>
    </w:p>
    <w:p w14:paraId="560DC021" w14:textId="27245B35" w:rsidR="00142AD9" w:rsidRDefault="00142AD9" w:rsidP="00466D82">
      <w:pPr>
        <w:outlineLvl w:val="0"/>
        <w:rPr>
          <w:b/>
          <w:noProof/>
          <w:sz w:val="32"/>
          <w:szCs w:val="32"/>
        </w:rPr>
      </w:pPr>
    </w:p>
    <w:p w14:paraId="7AC072D5" w14:textId="6DC57274" w:rsidR="00E61FB1" w:rsidRDefault="00E61FB1" w:rsidP="00E61FB1">
      <w:pPr>
        <w:outlineLvl w:val="0"/>
        <w:rPr>
          <w:b/>
          <w:noProof/>
          <w:sz w:val="32"/>
          <w:szCs w:val="32"/>
        </w:rPr>
      </w:pPr>
      <w:r>
        <w:rPr>
          <w:b/>
          <w:noProof/>
          <w:sz w:val="32"/>
          <w:szCs w:val="32"/>
        </w:rPr>
        <w:t>Student Awards</w:t>
      </w:r>
    </w:p>
    <w:p w14:paraId="4AC4C7EC" w14:textId="0EB9740C" w:rsidR="00E61FB1" w:rsidRDefault="00E61FB1" w:rsidP="00E61FB1">
      <w:pPr>
        <w:outlineLvl w:val="0"/>
        <w:rPr>
          <w:b/>
          <w:noProof/>
          <w:sz w:val="32"/>
          <w:szCs w:val="32"/>
        </w:rPr>
      </w:pPr>
      <w:r>
        <w:rPr>
          <w:b/>
          <w:noProof/>
          <w:sz w:val="32"/>
          <w:szCs w:val="32"/>
        </w:rPr>
        <mc:AlternateContent>
          <mc:Choice Requires="wps">
            <w:drawing>
              <wp:anchor distT="0" distB="0" distL="114300" distR="114300" simplePos="0" relativeHeight="251711488" behindDoc="0" locked="0" layoutInCell="1" allowOverlap="1" wp14:anchorId="18A38E6C" wp14:editId="559B7D81">
                <wp:simplePos x="0" y="0"/>
                <wp:positionH relativeFrom="column">
                  <wp:posOffset>0</wp:posOffset>
                </wp:positionH>
                <wp:positionV relativeFrom="paragraph">
                  <wp:posOffset>25400</wp:posOffset>
                </wp:positionV>
                <wp:extent cx="6515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38C2784">
              <v:line id="Straight Connector 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0,2pt" to="513pt,2pt" w14:anchorId="71A12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3KuQEAAMMDAAAOAAAAZHJzL2Uyb0RvYy54bWysU02L2zAQvRf6H4Tuje3AhmLi7CHL7qW0&#10;odv+AK08igWSRozUfPz7jpTEW9rCQulF1kjz3sx7Gq/vT96JA1CyGAbZLVopIGgcbdgP8vu3xw8f&#10;pUhZhVE5DDDIMyR5v3n/bn2MPSxxQjcCCSYJqT/GQU45x75pkp7Aq7TACIEvDZJXmUPaNyOpI7N7&#10;1yzbdtUckcZIqCElPn24XMpN5TcGdP5iTIIs3CC5t1xXqutLWZvNWvV7UnGy+tqG+ocuvLKBi85U&#10;Dyor8YPsH1TeasKEJi80+gaNsRqqBlbTtb+peZ5UhKqFzUlxtin9P1r9+bAjYcdBrqQIyvMTPWdS&#10;dj9lscUQ2EAksSo+HWPqOX0bdnSNUtxREX0y5MuX5YhT9fY8ewunLDQfru66u67lJ9C3u+YVGCnl&#10;J0AvymaQzoYiW/Xq8CllLsaptxQOSiOX0nWXzw5KsgtfwbAULras6DpEsHUkDoqfX2kNIXdFCvPV&#10;7AIz1rkZ2L4NvOYXKNQBm8Hd2+AZUStjyDPY24D0N4J8urVsLvk3By66iwUvOJ7ro1RreFKqwutU&#10;l1H8Na7w139v8xMAAP//AwBQSwMEFAAGAAgAAAAhAA5neK3ZAAAACgEAAA8AAABkcnMvZG93bnJl&#10;di54bWxMT8lOwzAQvSPxD9YgcaMOFoogjVMhEBJHGjhwdOIhC/HYit0m/XumXOAy29O8pdytbhJH&#10;nOPgScPtJgOB1Ho7UKfh4/3l5h5ETIasmTyhhhNG2FWXF6UprF9oj8c6dYJJKBZGQ59SKKSMbY/O&#10;xI0PSIx9+dmZxOvcSTubhcndJFWW5dKZgVihNwGfemy/64PT8Dk3o3o9LUH5Ma8fxoDqbY9aX1+t&#10;z1suj1sQCdf09wHnDOwfKjbW+APZKCYNnCZpuON2BjOV89T8HmRVyv8Rqh8AAAD//wMAUEsBAi0A&#10;FAAGAAgAAAAhALaDOJL+AAAA4QEAABMAAAAAAAAAAAAAAAAAAAAAAFtDb250ZW50X1R5cGVzXS54&#10;bWxQSwECLQAUAAYACAAAACEAOP0h/9YAAACUAQAACwAAAAAAAAAAAAAAAAAvAQAAX3JlbHMvLnJl&#10;bHNQSwECLQAUAAYACAAAACEAiBINyrkBAADDAwAADgAAAAAAAAAAAAAAAAAuAgAAZHJzL2Uyb0Rv&#10;Yy54bWxQSwECLQAUAAYACAAAACEADmd4rdkAAAAKAQAADwAAAAAAAAAAAAAAAAATBAAAZHJzL2Rv&#10;d25yZXYueG1sUEsFBgAAAAAEAAQA8wAAABkFAAAAAA==&#10;">
                <v:shadow on="t" color="black" opacity="24903f" offset="0,.55556mm" origin=",.5"/>
              </v:line>
            </w:pict>
          </mc:Fallback>
        </mc:AlternateContent>
      </w:r>
      <w:r>
        <w:rPr>
          <w:b/>
          <w:noProof/>
          <w:sz w:val="32"/>
          <w:szCs w:val="32"/>
        </w:rPr>
        <w:t xml:space="preserve"> </w:t>
      </w:r>
    </w:p>
    <w:p w14:paraId="026DACC5" w14:textId="412CBF21" w:rsidR="00E61FB1" w:rsidRDefault="00E61FB1" w:rsidP="00E61FB1">
      <w:pPr>
        <w:outlineLvl w:val="0"/>
        <w:rPr>
          <w:rFonts w:ascii="Cambria" w:hAnsi="Cambria"/>
          <w:b/>
        </w:rPr>
      </w:pPr>
      <w:r>
        <w:rPr>
          <w:rFonts w:ascii="Cambria" w:hAnsi="Cambria"/>
          <w:b/>
        </w:rPr>
        <w:t>2018- Presidential Emerging Scholar; Montana State University: Undergraduate student: Cory Counts</w:t>
      </w:r>
    </w:p>
    <w:p w14:paraId="73B9AB0A" w14:textId="34E395C5" w:rsidR="00E61FB1" w:rsidRDefault="00E61FB1" w:rsidP="00E61FB1">
      <w:pPr>
        <w:outlineLvl w:val="0"/>
        <w:rPr>
          <w:rFonts w:ascii="Cambria" w:hAnsi="Cambria"/>
          <w:b/>
        </w:rPr>
      </w:pPr>
    </w:p>
    <w:p w14:paraId="19F57937" w14:textId="246B86C7" w:rsidR="00E61FB1" w:rsidRDefault="00E61FB1" w:rsidP="00E61FB1">
      <w:pPr>
        <w:outlineLvl w:val="0"/>
        <w:rPr>
          <w:rFonts w:ascii="Cambria" w:hAnsi="Cambria"/>
          <w:b/>
        </w:rPr>
      </w:pPr>
      <w:r>
        <w:rPr>
          <w:rFonts w:ascii="Cambria" w:hAnsi="Cambria"/>
          <w:b/>
        </w:rPr>
        <w:t>2019- Presidential Emerging Scholar, Montana State University, Undergraduate student: Alycia Thomas</w:t>
      </w:r>
    </w:p>
    <w:p w14:paraId="4C1E4201" w14:textId="77777777" w:rsidR="00785DF6" w:rsidRDefault="00785DF6" w:rsidP="00E61FB1">
      <w:pPr>
        <w:outlineLvl w:val="0"/>
        <w:rPr>
          <w:rFonts w:ascii="Cambria" w:hAnsi="Cambria"/>
          <w:b/>
        </w:rPr>
      </w:pPr>
    </w:p>
    <w:p w14:paraId="76469046" w14:textId="377D2FD7" w:rsidR="00E61FB1" w:rsidRDefault="00E61FB1" w:rsidP="00E61FB1">
      <w:pPr>
        <w:outlineLvl w:val="0"/>
        <w:rPr>
          <w:rFonts w:ascii="Cambria" w:hAnsi="Cambria"/>
        </w:rPr>
      </w:pPr>
      <w:r>
        <w:rPr>
          <w:rFonts w:ascii="Cambria" w:hAnsi="Cambria"/>
          <w:b/>
        </w:rPr>
        <w:t xml:space="preserve">2019- </w:t>
      </w:r>
      <w:r w:rsidRPr="00EC0727">
        <w:rPr>
          <w:rFonts w:ascii="Cambria" w:hAnsi="Cambria"/>
          <w:b/>
        </w:rPr>
        <w:t xml:space="preserve">Award for </w:t>
      </w:r>
      <w:r>
        <w:rPr>
          <w:rFonts w:ascii="Cambria" w:hAnsi="Cambria"/>
          <w:b/>
        </w:rPr>
        <w:t>Outstanding Senior Student</w:t>
      </w:r>
      <w:r w:rsidRPr="00EC0727">
        <w:rPr>
          <w:rFonts w:ascii="Cambria" w:hAnsi="Cambria"/>
          <w:b/>
        </w:rPr>
        <w:t>-</w:t>
      </w:r>
      <w:r>
        <w:rPr>
          <w:rFonts w:ascii="Cambria" w:hAnsi="Cambria"/>
        </w:rPr>
        <w:t>Given to undergraduate student: David Holzer. Award Sponsored by the Montana State University Alumni Foundation</w:t>
      </w:r>
    </w:p>
    <w:p w14:paraId="58A12FA8" w14:textId="3AAE3718" w:rsidR="00E61FB1" w:rsidRDefault="00E61FB1" w:rsidP="00E61FB1">
      <w:pPr>
        <w:outlineLvl w:val="0"/>
        <w:rPr>
          <w:rFonts w:ascii="Cambria" w:hAnsi="Cambria"/>
        </w:rPr>
      </w:pPr>
    </w:p>
    <w:p w14:paraId="1946D153" w14:textId="7422369B" w:rsidR="00E61FB1" w:rsidRDefault="00E61FB1" w:rsidP="00E61FB1">
      <w:pPr>
        <w:outlineLvl w:val="0"/>
        <w:rPr>
          <w:rFonts w:ascii="Cambria" w:hAnsi="Cambria"/>
        </w:rPr>
      </w:pPr>
      <w:r>
        <w:rPr>
          <w:rFonts w:ascii="Cambria" w:hAnsi="Cambria"/>
          <w:b/>
        </w:rPr>
        <w:t xml:space="preserve">2019- </w:t>
      </w:r>
      <w:r w:rsidRPr="00EC0727">
        <w:rPr>
          <w:rFonts w:ascii="Cambria" w:hAnsi="Cambria"/>
          <w:b/>
        </w:rPr>
        <w:t xml:space="preserve">Award for </w:t>
      </w:r>
      <w:r>
        <w:rPr>
          <w:rFonts w:ascii="Cambria" w:hAnsi="Cambria"/>
          <w:b/>
        </w:rPr>
        <w:t>Outstanding Senior Student</w:t>
      </w:r>
      <w:r w:rsidRPr="00EC0727">
        <w:rPr>
          <w:rFonts w:ascii="Cambria" w:hAnsi="Cambria"/>
          <w:b/>
        </w:rPr>
        <w:t>-</w:t>
      </w:r>
      <w:r>
        <w:rPr>
          <w:rFonts w:ascii="Cambria" w:hAnsi="Cambria"/>
        </w:rPr>
        <w:t xml:space="preserve">Given to undergraduate student: </w:t>
      </w:r>
      <w:proofErr w:type="gramStart"/>
      <w:r>
        <w:rPr>
          <w:rFonts w:ascii="Cambria" w:hAnsi="Cambria"/>
        </w:rPr>
        <w:t>Colin  Hammock</w:t>
      </w:r>
      <w:proofErr w:type="gramEnd"/>
      <w:r>
        <w:rPr>
          <w:rFonts w:ascii="Cambria" w:hAnsi="Cambria"/>
        </w:rPr>
        <w:t>. Award Sponsored by the Montana State University Alumni Foundation</w:t>
      </w:r>
    </w:p>
    <w:p w14:paraId="5F95C3D4" w14:textId="0E34777D" w:rsidR="00785DF6" w:rsidRDefault="00785DF6" w:rsidP="00E61FB1">
      <w:pPr>
        <w:outlineLvl w:val="0"/>
        <w:rPr>
          <w:rFonts w:ascii="Cambria" w:hAnsi="Cambria"/>
        </w:rPr>
      </w:pPr>
    </w:p>
    <w:p w14:paraId="4EF9B89B" w14:textId="4541B9CB" w:rsidR="00785DF6" w:rsidRDefault="00785DF6" w:rsidP="00785DF6">
      <w:pPr>
        <w:outlineLvl w:val="0"/>
        <w:rPr>
          <w:rFonts w:ascii="Cambria" w:hAnsi="Cambria"/>
        </w:rPr>
      </w:pPr>
      <w:r>
        <w:rPr>
          <w:rFonts w:ascii="Cambria" w:hAnsi="Cambria"/>
          <w:b/>
        </w:rPr>
        <w:t xml:space="preserve">2019- </w:t>
      </w:r>
      <w:r w:rsidRPr="00EC0727">
        <w:rPr>
          <w:rFonts w:ascii="Cambria" w:hAnsi="Cambria"/>
          <w:b/>
        </w:rPr>
        <w:t xml:space="preserve">Award for </w:t>
      </w:r>
      <w:r>
        <w:rPr>
          <w:rFonts w:ascii="Cambria" w:hAnsi="Cambria"/>
          <w:b/>
        </w:rPr>
        <w:t xml:space="preserve">Top Senior student- </w:t>
      </w:r>
      <w:r>
        <w:rPr>
          <w:rFonts w:ascii="Cambria" w:hAnsi="Cambria"/>
        </w:rPr>
        <w:t xml:space="preserve">Given to undergraduate student: David Holzer. Award sponsored by the College of Letters and Sciences. </w:t>
      </w:r>
    </w:p>
    <w:p w14:paraId="0DD8BDE5" w14:textId="77777777" w:rsidR="00785DF6" w:rsidRDefault="00785DF6" w:rsidP="00E61FB1">
      <w:pPr>
        <w:outlineLvl w:val="0"/>
        <w:rPr>
          <w:rFonts w:ascii="Cambria" w:hAnsi="Cambria"/>
        </w:rPr>
      </w:pPr>
    </w:p>
    <w:p w14:paraId="3829F8C7" w14:textId="00653C7A" w:rsidR="00785DF6" w:rsidRDefault="00785DF6" w:rsidP="00E61FB1">
      <w:pPr>
        <w:outlineLvl w:val="0"/>
        <w:rPr>
          <w:rFonts w:ascii="Cambria" w:hAnsi="Cambria"/>
        </w:rPr>
      </w:pPr>
      <w:r>
        <w:rPr>
          <w:rFonts w:ascii="Cambria" w:hAnsi="Cambria"/>
          <w:b/>
        </w:rPr>
        <w:t xml:space="preserve">2019- </w:t>
      </w:r>
      <w:r w:rsidRPr="00EC0727">
        <w:rPr>
          <w:rFonts w:ascii="Cambria" w:hAnsi="Cambria"/>
          <w:b/>
        </w:rPr>
        <w:t xml:space="preserve">Award for </w:t>
      </w:r>
      <w:r>
        <w:rPr>
          <w:rFonts w:ascii="Cambria" w:hAnsi="Cambria"/>
          <w:b/>
        </w:rPr>
        <w:t xml:space="preserve">Top Senior student- </w:t>
      </w:r>
      <w:r>
        <w:rPr>
          <w:rFonts w:ascii="Cambria" w:hAnsi="Cambria"/>
        </w:rPr>
        <w:t xml:space="preserve">Given to undergraduate student: </w:t>
      </w:r>
      <w:proofErr w:type="gramStart"/>
      <w:r>
        <w:rPr>
          <w:rFonts w:ascii="Cambria" w:hAnsi="Cambria"/>
        </w:rPr>
        <w:t>Colin  Hammock</w:t>
      </w:r>
      <w:proofErr w:type="gramEnd"/>
      <w:r>
        <w:rPr>
          <w:rFonts w:ascii="Cambria" w:hAnsi="Cambria"/>
        </w:rPr>
        <w:t xml:space="preserve">. Award sponsored by the College of Letters and Sciences. </w:t>
      </w:r>
    </w:p>
    <w:p w14:paraId="37013AC7" w14:textId="77777777" w:rsidR="00785DF6" w:rsidRDefault="00785DF6" w:rsidP="00E61FB1">
      <w:pPr>
        <w:outlineLvl w:val="0"/>
        <w:rPr>
          <w:rFonts w:ascii="Cambria" w:hAnsi="Cambria"/>
        </w:rPr>
      </w:pPr>
    </w:p>
    <w:p w14:paraId="31197132" w14:textId="15CF69DC" w:rsidR="00CF35FB" w:rsidRPr="00E61FB1" w:rsidRDefault="00CF35FB" w:rsidP="00466D82">
      <w:pPr>
        <w:outlineLvl w:val="0"/>
        <w:rPr>
          <w:b/>
          <w:noProof/>
          <w:sz w:val="32"/>
          <w:szCs w:val="32"/>
        </w:rPr>
      </w:pPr>
      <w:r w:rsidRPr="00E61FB1">
        <w:rPr>
          <w:b/>
          <w:noProof/>
          <w:sz w:val="32"/>
          <w:szCs w:val="32"/>
        </w:rPr>
        <w:t>Invited</w:t>
      </w:r>
      <w:r w:rsidR="00030710" w:rsidRPr="00E61FB1">
        <w:rPr>
          <w:b/>
          <w:noProof/>
          <w:sz w:val="32"/>
          <w:szCs w:val="32"/>
        </w:rPr>
        <w:t xml:space="preserve"> Presentations</w:t>
      </w:r>
    </w:p>
    <w:p w14:paraId="5A666F51" w14:textId="26C94BFF" w:rsidR="0047505C" w:rsidRDefault="00CF35FB" w:rsidP="00CF35FB">
      <w:pPr>
        <w:rPr>
          <w:rFonts w:ascii="Cambria" w:hAnsi="Cambria"/>
          <w:b/>
        </w:rPr>
      </w:pPr>
      <w:r>
        <w:rPr>
          <w:b/>
          <w:noProof/>
          <w:sz w:val="32"/>
          <w:szCs w:val="32"/>
        </w:rPr>
        <mc:AlternateContent>
          <mc:Choice Requires="wps">
            <w:drawing>
              <wp:anchor distT="0" distB="0" distL="114300" distR="114300" simplePos="0" relativeHeight="251667456" behindDoc="0" locked="0" layoutInCell="1" allowOverlap="1" wp14:anchorId="46C872BE" wp14:editId="43E3DB16">
                <wp:simplePos x="0" y="0"/>
                <wp:positionH relativeFrom="column">
                  <wp:posOffset>-228600</wp:posOffset>
                </wp:positionH>
                <wp:positionV relativeFrom="paragraph">
                  <wp:posOffset>80010</wp:posOffset>
                </wp:positionV>
                <wp:extent cx="6515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C1F7840">
              <v:line id="Straight Connector 8"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18pt,6.3pt" to="495pt,6.3pt" w14:anchorId="5FC03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uMuQEAAMMDAAAOAAAAZHJzL2Uyb0RvYy54bWysU9tqGzEQfS/0H4Te6901JITF6zw4NC+h&#10;NU37AYp25BVIGjFSffn7jmR7U5pCoPRFq8ucM3POzK7uj96JPVCyGAbZLVopIGgcbdgN8sf3z5/u&#10;pEhZhVE5DDDIEyR5v/74YXWIPSxxQjcCCSYJqT/EQU45x75pkp7Aq7TACIEfDZJXmY+0a0ZSB2b3&#10;rlm27W1zQBojoYaU+Pbh/CjXld8Y0PmrMQmycIPk2nJdqa4vZW3WK9XvSMXJ6ksZ6h+q8MoGTjpT&#10;PaisxE+yb6i81YQJTV5o9A0aYzVUDayma/9Q8zypCFULm5PibFP6f7T6y35Lwo6D5EYF5blFz5mU&#10;3U1ZbDAENhBJ3BWfDjH1HL4JW7qcUtxSEX005MuX5Yhj9fY0ewvHLDRf3t50N13LLdDXt+YVGCnl&#10;R0AvymaQzoYiW/Vq/5QyJ+PQawgfSiHn1HWXTw5KsAvfwLAUTras6DpEsHEk9orbr7SGkLsihflq&#10;dIEZ69wMbN8HXuILFOqAzeDuffCMqJkx5BnsbUD6G0E+Xks25/irA2fdxYIXHE+1KdUanpSq8DLV&#10;ZRR/P1f467+3/gUAAP//AwBQSwMEFAAGAAgAAAAhAAcGX3XdAAAADgEAAA8AAABkcnMvZG93bnJl&#10;di54bWxMT8lOwzAQvSPxD9YgcWsdjBSRNE6FQEgcaeiBoxMPWYgX2W6T/j2DOMBlpHlv5i3VfjUz&#10;O2OIo7MS7rYZMLSd06PtJRzfXzYPwGJSVqvZWZRwwQj7+vqqUqV2iz3guUk9IxEbSyVhSMmXnMdu&#10;QKPi1nm0xH26YFSiNfRcB7WQuJm5yLKcGzVachiUx6cBu6/mZCR8hHYSr5fFCzflTTF5FG8HlPL2&#10;Zn3e0XjcAUu4pr8P+OlA+aGmYK07WR3ZLGFzn1OhRITIgdFBUWQEtL8Aryv+v0b9DQAA//8DAFBL&#10;AQItABQABgAIAAAAIQC2gziS/gAAAOEBAAATAAAAAAAAAAAAAAAAAAAAAABbQ29udGVudF9UeXBl&#10;c10ueG1sUEsBAi0AFAAGAAgAAAAhADj9If/WAAAAlAEAAAsAAAAAAAAAAAAAAAAALwEAAF9yZWxz&#10;Ly5yZWxzUEsBAi0AFAAGAAgAAAAhAAaU+4y5AQAAwwMAAA4AAAAAAAAAAAAAAAAALgIAAGRycy9l&#10;Mm9Eb2MueG1sUEsBAi0AFAAGAAgAAAAhAAcGX3XdAAAADgEAAA8AAAAAAAAAAAAAAAAAEwQAAGRy&#10;cy9kb3ducmV2LnhtbFBLBQYAAAAABAAEAPMAAAAdBQAAAAA=&#10;">
                <v:shadow on="t" color="black" opacity="24903f" offset="0,.55556mm" origin=",.5"/>
              </v:line>
            </w:pict>
          </mc:Fallback>
        </mc:AlternateContent>
      </w:r>
    </w:p>
    <w:p w14:paraId="61AC600C" w14:textId="77777777" w:rsidR="00AC6BAC" w:rsidRDefault="00AC6BAC" w:rsidP="00CF35FB">
      <w:pPr>
        <w:rPr>
          <w:rFonts w:ascii="Cambria" w:hAnsi="Cambria"/>
        </w:rPr>
      </w:pPr>
    </w:p>
    <w:p w14:paraId="6185E7B5" w14:textId="17C8AFCD" w:rsidR="76A1C855" w:rsidRDefault="76A1C855" w:rsidP="76A1C855">
      <w:pPr>
        <w:pStyle w:val="ListParagraph"/>
        <w:numPr>
          <w:ilvl w:val="0"/>
          <w:numId w:val="18"/>
        </w:numPr>
      </w:pPr>
      <w:r w:rsidRPr="76A1C855">
        <w:rPr>
          <w:rFonts w:ascii="Cambria" w:hAnsi="Cambria"/>
          <w:b/>
          <w:bCs/>
        </w:rPr>
        <w:t xml:space="preserve">John-Henderson, N.A. </w:t>
      </w:r>
      <w:r w:rsidRPr="76A1C855">
        <w:rPr>
          <w:rFonts w:ascii="Cambria" w:hAnsi="Cambria"/>
        </w:rPr>
        <w:t xml:space="preserve">(2020, October). Invited speaker at Women </w:t>
      </w:r>
      <w:proofErr w:type="gramStart"/>
      <w:r w:rsidRPr="76A1C855">
        <w:rPr>
          <w:rFonts w:ascii="Cambria" w:hAnsi="Cambria"/>
        </w:rPr>
        <w:t>In</w:t>
      </w:r>
      <w:proofErr w:type="gramEnd"/>
      <w:r w:rsidRPr="76A1C855">
        <w:rPr>
          <w:rFonts w:ascii="Cambria" w:hAnsi="Cambria"/>
        </w:rPr>
        <w:t xml:space="preserve"> STEM and Engineering series. Finding resilience in between the lines. </w:t>
      </w:r>
    </w:p>
    <w:p w14:paraId="0B93064C" w14:textId="07BA5C82" w:rsidR="76A1C855" w:rsidRDefault="76A1C855" w:rsidP="76A1C855">
      <w:pPr>
        <w:ind w:left="360"/>
        <w:rPr>
          <w:rFonts w:ascii="Cambria" w:hAnsi="Cambria"/>
          <w:b/>
          <w:bCs/>
        </w:rPr>
      </w:pPr>
    </w:p>
    <w:p w14:paraId="589AF5B8" w14:textId="01585D52" w:rsidR="00F40D99" w:rsidRPr="00F40D99"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(2019-April). Invited Speaker at Wonderlust Series. Loneliness: Why feeling connected matters. Bozeman, Montana.</w:t>
      </w:r>
    </w:p>
    <w:p w14:paraId="67A899E0" w14:textId="77777777" w:rsidR="00F40D99" w:rsidRPr="00F40D99" w:rsidRDefault="00F40D99" w:rsidP="00F40D99">
      <w:pPr>
        <w:pStyle w:val="ListParagraph"/>
        <w:rPr>
          <w:rFonts w:ascii="Cambria" w:hAnsi="Cambria"/>
        </w:rPr>
      </w:pPr>
    </w:p>
    <w:p w14:paraId="2FBDBEA4" w14:textId="6A76B91E" w:rsidR="00AC6BAC" w:rsidRPr="00F40D99" w:rsidRDefault="76A1C855" w:rsidP="00F40D99">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 xml:space="preserve">(2019- February). Invited Speaker at Texas A&amp;M, Psychology department. Disparities in Health: The importance of context. College Station, Texas. </w:t>
      </w:r>
    </w:p>
    <w:p w14:paraId="1509D9DF" w14:textId="77777777" w:rsidR="00AC6BAC" w:rsidRDefault="00AC6BAC" w:rsidP="00CF35FB">
      <w:pPr>
        <w:rPr>
          <w:rFonts w:ascii="Cambria" w:hAnsi="Cambria"/>
        </w:rPr>
      </w:pPr>
    </w:p>
    <w:p w14:paraId="7656A56A" w14:textId="59EDD700" w:rsidR="009156EC"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(2018-September). Invited Speaker at Aspen Pointe Speakers Series. Loneliness and Social Integration: Why feeling connected Matters. Aspen Pointe Residences. Bozeman, Montana.</w:t>
      </w:r>
    </w:p>
    <w:p w14:paraId="393BF3C3" w14:textId="77777777" w:rsidR="009156EC" w:rsidRDefault="009156EC" w:rsidP="00CF35FB">
      <w:pPr>
        <w:rPr>
          <w:rFonts w:ascii="Cambria" w:hAnsi="Cambria"/>
        </w:rPr>
      </w:pPr>
    </w:p>
    <w:p w14:paraId="0C2FBA05" w14:textId="493D8E2D" w:rsidR="008572EE"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 xml:space="preserve">(2018-April). Invited Speaker at College of Letters and Sciences Rising Stars event. </w:t>
      </w:r>
      <w:proofErr w:type="gramStart"/>
      <w:r w:rsidRPr="76A1C855">
        <w:rPr>
          <w:rFonts w:ascii="Cambria" w:hAnsi="Cambria"/>
        </w:rPr>
        <w:t>April,</w:t>
      </w:r>
      <w:proofErr w:type="gramEnd"/>
      <w:r w:rsidRPr="76A1C855">
        <w:rPr>
          <w:rFonts w:ascii="Cambria" w:hAnsi="Cambria"/>
        </w:rPr>
        <w:t xml:space="preserve"> 9, 2018, Museum of Rockies, Bozeman, Montana.</w:t>
      </w:r>
    </w:p>
    <w:p w14:paraId="1E000705" w14:textId="77777777" w:rsidR="008572EE" w:rsidRDefault="008572EE" w:rsidP="00CF35FB">
      <w:pPr>
        <w:rPr>
          <w:rFonts w:ascii="Cambria" w:hAnsi="Cambria"/>
          <w:b/>
        </w:rPr>
      </w:pPr>
    </w:p>
    <w:p w14:paraId="3B405CE4" w14:textId="3D37829E" w:rsidR="00983B76" w:rsidRPr="00AC6BAC" w:rsidRDefault="76A1C855" w:rsidP="76A1C855">
      <w:pPr>
        <w:pStyle w:val="ListParagraph"/>
        <w:numPr>
          <w:ilvl w:val="0"/>
          <w:numId w:val="18"/>
        </w:numPr>
        <w:rPr>
          <w:rFonts w:ascii="Times New Roman" w:hAnsi="Times New Roman" w:cs="Times New Roman"/>
          <w:color w:val="181818"/>
        </w:rPr>
      </w:pPr>
      <w:r w:rsidRPr="76A1C855">
        <w:rPr>
          <w:rFonts w:ascii="Cambria" w:hAnsi="Cambria"/>
        </w:rPr>
        <w:t>John</w:t>
      </w:r>
      <w:r w:rsidRPr="76A1C855">
        <w:rPr>
          <w:rFonts w:ascii="Cambria" w:hAnsi="Cambria"/>
          <w:b/>
          <w:bCs/>
        </w:rPr>
        <w:t xml:space="preserve">-Henderson, N.A. </w:t>
      </w:r>
      <w:r w:rsidRPr="76A1C855">
        <w:rPr>
          <w:rFonts w:ascii="Cambria" w:hAnsi="Cambria"/>
        </w:rPr>
        <w:t xml:space="preserve">(2017- December) </w:t>
      </w:r>
      <w:r w:rsidRPr="76A1C855">
        <w:rPr>
          <w:rFonts w:ascii="Times New Roman" w:hAnsi="Times New Roman" w:cs="Times New Roman"/>
          <w:color w:val="181818"/>
        </w:rPr>
        <w:t xml:space="preserve">Invited Speaker/Participant </w:t>
      </w:r>
    </w:p>
    <w:p w14:paraId="56BF4779" w14:textId="5A7F2B41" w:rsidR="00C90E61" w:rsidRPr="00AC6BAC" w:rsidRDefault="00C90E61" w:rsidP="00AC6BAC">
      <w:pPr>
        <w:ind w:left="720"/>
        <w:rPr>
          <w:iCs/>
          <w:color w:val="181818"/>
        </w:rPr>
      </w:pPr>
      <w:r w:rsidRPr="00AC6BAC">
        <w:rPr>
          <w:iCs/>
          <w:color w:val="181818"/>
        </w:rPr>
        <w:t>at the Power of Minds conference, December 5-7, 2017 at Stanford University, supported by the Templeton World Charity Foundation, the Robert Wood Johnson Foundation, and the Stanford Neurosciences Institute.</w:t>
      </w:r>
    </w:p>
    <w:p w14:paraId="7140CA8E" w14:textId="77777777" w:rsidR="00C90E61" w:rsidRDefault="00C90E61" w:rsidP="00CF35FB">
      <w:pPr>
        <w:rPr>
          <w:iCs/>
          <w:color w:val="181818"/>
        </w:rPr>
      </w:pPr>
    </w:p>
    <w:p w14:paraId="09A3674A" w14:textId="57451D58" w:rsidR="00C90E61" w:rsidRPr="00AC6BAC" w:rsidRDefault="76A1C855" w:rsidP="76A1C855">
      <w:pPr>
        <w:pStyle w:val="ListParagraph"/>
        <w:numPr>
          <w:ilvl w:val="0"/>
          <w:numId w:val="18"/>
        </w:numPr>
        <w:rPr>
          <w:rFonts w:ascii="Times New Roman" w:hAnsi="Times New Roman" w:cs="Times New Roman"/>
          <w:color w:val="181818"/>
        </w:rPr>
      </w:pPr>
      <w:r w:rsidRPr="76A1C855">
        <w:rPr>
          <w:rFonts w:ascii="Times New Roman" w:hAnsi="Times New Roman" w:cs="Times New Roman"/>
          <w:b/>
          <w:bCs/>
          <w:color w:val="181818"/>
        </w:rPr>
        <w:t>John-Henderson, N.A. (</w:t>
      </w:r>
      <w:r w:rsidRPr="76A1C855">
        <w:rPr>
          <w:rFonts w:ascii="Times New Roman" w:hAnsi="Times New Roman" w:cs="Times New Roman"/>
          <w:color w:val="181818"/>
        </w:rPr>
        <w:t>2017-November). Invited lecture: Psychoneuroimmunology: How the outside world gets under our skin. Department of Immunology, Montana State University.</w:t>
      </w:r>
    </w:p>
    <w:p w14:paraId="0325C71A" w14:textId="77777777" w:rsidR="00C90E61" w:rsidRDefault="00C90E61" w:rsidP="00CF35FB">
      <w:pPr>
        <w:rPr>
          <w:rFonts w:ascii="Cambria" w:hAnsi="Cambria"/>
          <w:b/>
        </w:rPr>
      </w:pPr>
    </w:p>
    <w:p w14:paraId="629D8504" w14:textId="74FFF275" w:rsidR="00C90E61"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 xml:space="preserve">(2017- April). Invited presentation: Biological Embedding of Early life Experience. Psychology Department, Baylor University. </w:t>
      </w:r>
    </w:p>
    <w:p w14:paraId="55066440" w14:textId="77777777" w:rsidR="00C90E61" w:rsidRPr="00C90E61" w:rsidRDefault="00C90E61" w:rsidP="00CF35FB">
      <w:pPr>
        <w:rPr>
          <w:rFonts w:ascii="Cambria" w:hAnsi="Cambria"/>
          <w:b/>
        </w:rPr>
      </w:pPr>
    </w:p>
    <w:p w14:paraId="0687F560" w14:textId="712ED60F" w:rsidR="005B0CD9"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 xml:space="preserve">(2016-September). Invited Keynote Speaker at Diversity Symposium at the Annual Society for Psychophysiological Research Conference. </w:t>
      </w:r>
    </w:p>
    <w:p w14:paraId="28DD1F12" w14:textId="77777777" w:rsidR="005B0CD9" w:rsidRDefault="005B0CD9" w:rsidP="00CF35FB">
      <w:pPr>
        <w:rPr>
          <w:rFonts w:ascii="Cambria" w:hAnsi="Cambria"/>
          <w:b/>
        </w:rPr>
      </w:pPr>
    </w:p>
    <w:p w14:paraId="0C519B22" w14:textId="5F923895" w:rsidR="00661D5C" w:rsidRPr="00AC6BAC" w:rsidRDefault="76A1C855" w:rsidP="00AC6BAC">
      <w:pPr>
        <w:pStyle w:val="ListParagraph"/>
        <w:numPr>
          <w:ilvl w:val="0"/>
          <w:numId w:val="18"/>
        </w:numPr>
        <w:rPr>
          <w:rFonts w:ascii="Cambria" w:hAnsi="Cambria"/>
        </w:rPr>
      </w:pPr>
      <w:r w:rsidRPr="76A1C855">
        <w:rPr>
          <w:rFonts w:ascii="Cambria" w:hAnsi="Cambria"/>
        </w:rPr>
        <w:t xml:space="preserve">6. </w:t>
      </w:r>
      <w:r w:rsidRPr="76A1C855">
        <w:rPr>
          <w:rFonts w:ascii="Cambria" w:hAnsi="Cambria"/>
          <w:b/>
          <w:bCs/>
        </w:rPr>
        <w:t xml:space="preserve">John-Henderson, N.A. </w:t>
      </w:r>
      <w:r w:rsidRPr="76A1C855">
        <w:rPr>
          <w:rFonts w:ascii="Cambria" w:hAnsi="Cambria"/>
        </w:rPr>
        <w:t xml:space="preserve">(2015- October). Early life environments: resilience and vulnerabilities. Psychiatry and Behavioral Medicine Grand Rounds, George Washington University School of Medicine. </w:t>
      </w:r>
    </w:p>
    <w:p w14:paraId="01ED3B1E" w14:textId="77777777" w:rsidR="00661D5C" w:rsidRDefault="00661D5C" w:rsidP="00CF35FB">
      <w:pPr>
        <w:rPr>
          <w:rFonts w:ascii="Cambria" w:hAnsi="Cambria"/>
          <w:b/>
        </w:rPr>
      </w:pPr>
    </w:p>
    <w:p w14:paraId="77C61EC8" w14:textId="201CB3AF" w:rsidR="00030710"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 xml:space="preserve">(2014-December). Childhood SES and life stress predict markers of inflammation. Department of Psychiatry, University of Pittsburgh. </w:t>
      </w:r>
    </w:p>
    <w:p w14:paraId="3E5F2951" w14:textId="77777777" w:rsidR="00030710" w:rsidRPr="00030710" w:rsidRDefault="00030710" w:rsidP="00CF35FB">
      <w:pPr>
        <w:rPr>
          <w:rFonts w:ascii="Cambria" w:hAnsi="Cambria"/>
        </w:rPr>
      </w:pPr>
    </w:p>
    <w:p w14:paraId="1B2F85CE" w14:textId="4E4D197F" w:rsidR="00CF35FB"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 </w:t>
      </w:r>
      <w:r w:rsidRPr="76A1C855">
        <w:rPr>
          <w:rFonts w:ascii="Cambria" w:hAnsi="Cambria"/>
        </w:rPr>
        <w:t>(2012- February).</w:t>
      </w:r>
      <w:r w:rsidRPr="76A1C855">
        <w:rPr>
          <w:rFonts w:ascii="Cambria" w:hAnsi="Cambria"/>
          <w:b/>
          <w:bCs/>
        </w:rPr>
        <w:t xml:space="preserve"> </w:t>
      </w:r>
      <w:r w:rsidRPr="76A1C855">
        <w:rPr>
          <w:rFonts w:ascii="Cambria" w:hAnsi="Cambria"/>
        </w:rPr>
        <w:t>The Biology of Motivation. Department of Psychology, UC Berkeley.</w:t>
      </w:r>
    </w:p>
    <w:p w14:paraId="092CEEEE" w14:textId="77777777" w:rsidR="00CF35FB" w:rsidRPr="00CF35FB" w:rsidRDefault="00CF35FB" w:rsidP="00CF35FB">
      <w:pPr>
        <w:rPr>
          <w:rFonts w:ascii="Cambria" w:hAnsi="Cambria"/>
        </w:rPr>
      </w:pPr>
    </w:p>
    <w:p w14:paraId="1BD6D1B1" w14:textId="04BDC700" w:rsidR="00CF35FB" w:rsidRPr="00AC6BAC" w:rsidRDefault="76A1C855" w:rsidP="00AC6BAC">
      <w:pPr>
        <w:pStyle w:val="ListParagraph"/>
        <w:numPr>
          <w:ilvl w:val="0"/>
          <w:numId w:val="18"/>
        </w:numPr>
        <w:rPr>
          <w:rFonts w:ascii="Cambria" w:hAnsi="Cambria"/>
        </w:rPr>
      </w:pPr>
      <w:r w:rsidRPr="76A1C855">
        <w:rPr>
          <w:rFonts w:ascii="Cambria" w:hAnsi="Cambria"/>
          <w:b/>
          <w:bCs/>
        </w:rPr>
        <w:t xml:space="preserve">John-Henderson, N.A. </w:t>
      </w:r>
      <w:r w:rsidRPr="76A1C855">
        <w:rPr>
          <w:rFonts w:ascii="Cambria" w:hAnsi="Cambria"/>
        </w:rPr>
        <w:t>(2012- April).</w:t>
      </w:r>
      <w:r w:rsidRPr="76A1C855">
        <w:rPr>
          <w:rFonts w:ascii="Cambria" w:hAnsi="Cambria"/>
          <w:b/>
          <w:bCs/>
        </w:rPr>
        <w:t xml:space="preserve"> </w:t>
      </w:r>
      <w:r w:rsidRPr="76A1C855">
        <w:rPr>
          <w:rFonts w:ascii="Cambria" w:hAnsi="Cambria"/>
        </w:rPr>
        <w:t>Stress, Anxiety, and Depression.</w:t>
      </w:r>
      <w:r w:rsidRPr="76A1C855">
        <w:rPr>
          <w:rFonts w:ascii="Cambria" w:hAnsi="Cambria"/>
          <w:b/>
          <w:bCs/>
        </w:rPr>
        <w:t xml:space="preserve"> </w:t>
      </w:r>
      <w:r w:rsidRPr="76A1C855">
        <w:rPr>
          <w:rFonts w:ascii="Cambria" w:hAnsi="Cambria"/>
        </w:rPr>
        <w:t>Department of Psychology, UC Berkeley.</w:t>
      </w:r>
    </w:p>
    <w:p w14:paraId="1B3733BE" w14:textId="77777777" w:rsidR="00CF35FB" w:rsidRPr="00CF35FB" w:rsidRDefault="00CF35FB" w:rsidP="00CF35FB">
      <w:pPr>
        <w:rPr>
          <w:rFonts w:ascii="Cambria" w:hAnsi="Cambria"/>
        </w:rPr>
      </w:pPr>
    </w:p>
    <w:p w14:paraId="42D17934" w14:textId="796E5B7D" w:rsidR="00CF35FB" w:rsidRPr="00AC6BAC" w:rsidRDefault="76A1C855" w:rsidP="00AC6BAC">
      <w:pPr>
        <w:pStyle w:val="ListParagraph"/>
        <w:numPr>
          <w:ilvl w:val="0"/>
          <w:numId w:val="18"/>
        </w:numPr>
        <w:rPr>
          <w:rFonts w:ascii="Cambria" w:hAnsi="Cambria"/>
        </w:rPr>
      </w:pPr>
      <w:r w:rsidRPr="76A1C855">
        <w:rPr>
          <w:rFonts w:ascii="Cambria" w:hAnsi="Cambria"/>
          <w:b/>
          <w:bCs/>
        </w:rPr>
        <w:t>John-Henderson, N.</w:t>
      </w:r>
      <w:r w:rsidRPr="76A1C855">
        <w:rPr>
          <w:rFonts w:ascii="Cambria" w:hAnsi="Cambria"/>
        </w:rPr>
        <w:t>A. (2011, November) The Neurobiology of Stress. Department of Psychology, UC Berkeley.</w:t>
      </w:r>
    </w:p>
    <w:p w14:paraId="0B4D02BF" w14:textId="77777777" w:rsidR="0055740D" w:rsidRDefault="0055740D" w:rsidP="00CF35FB">
      <w:pPr>
        <w:rPr>
          <w:b/>
          <w:noProof/>
          <w:sz w:val="32"/>
          <w:szCs w:val="32"/>
        </w:rPr>
      </w:pPr>
    </w:p>
    <w:p w14:paraId="7923A890" w14:textId="1AB5E400" w:rsidR="00CF35FB" w:rsidRDefault="00142AD9" w:rsidP="00466D82">
      <w:pPr>
        <w:outlineLvl w:val="0"/>
        <w:rPr>
          <w:b/>
          <w:noProof/>
          <w:sz w:val="32"/>
          <w:szCs w:val="32"/>
        </w:rPr>
      </w:pPr>
      <w:r>
        <w:rPr>
          <w:b/>
          <w:noProof/>
          <w:sz w:val="32"/>
          <w:szCs w:val="32"/>
        </w:rPr>
        <w:t xml:space="preserve">Conference </w:t>
      </w:r>
      <w:r w:rsidR="00CF35FB">
        <w:rPr>
          <w:b/>
          <w:noProof/>
          <w:sz w:val="32"/>
          <w:szCs w:val="32"/>
        </w:rPr>
        <w:t>Symposium Participation</w:t>
      </w:r>
    </w:p>
    <w:p w14:paraId="680692FF" w14:textId="77777777" w:rsidR="00CF35FB" w:rsidRDefault="00CF35FB" w:rsidP="00CF35FB">
      <w:pPr>
        <w:rPr>
          <w:rFonts w:ascii="Cambria" w:hAnsi="Cambria"/>
        </w:rPr>
      </w:pPr>
      <w:r>
        <w:rPr>
          <w:b/>
          <w:noProof/>
          <w:sz w:val="32"/>
          <w:szCs w:val="32"/>
        </w:rPr>
        <mc:AlternateContent>
          <mc:Choice Requires="wps">
            <w:drawing>
              <wp:anchor distT="0" distB="0" distL="114300" distR="114300" simplePos="0" relativeHeight="251669504" behindDoc="0" locked="0" layoutInCell="1" allowOverlap="1" wp14:anchorId="3949F790" wp14:editId="65AB0FAD">
                <wp:simplePos x="0" y="0"/>
                <wp:positionH relativeFrom="column">
                  <wp:posOffset>-342900</wp:posOffset>
                </wp:positionH>
                <wp:positionV relativeFrom="paragraph">
                  <wp:posOffset>50800</wp:posOffset>
                </wp:positionV>
                <wp:extent cx="65151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5DEC0366">
              <v:line id="Straight Connector 10"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27pt,4pt" to="486pt,4pt" w14:anchorId="3ED4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dkuQEAAMU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LbsT1BeX6jp0zK&#10;HqYsdhgCO4gk+JKdmmPqGbALe7pGKe6pyD4Z8uXLgsSpunte3IVTFpoP7++6u67lKvp217wAI6X8&#10;EdCLshmks6EIV706fkqZi3HqLYWD0sildN3ls4OS7MJXMCyGi60ruo4R7ByJo+IBUFpDyF2Rwnw1&#10;u8CMdW4Btq8Dr/kFCnXEFnD3OnhB1MoY8gL2NiD9jSCfbi2bS/7NgYvuYsEzjuf6KNUanpWq8DrX&#10;ZRh/jSv85e/b/gQAAP//AwBQSwMEFAAGAAgAAAAhAOZQanbcAAAADAEAAA8AAABkcnMvZG93bnJl&#10;di54bWxMT8lOwzAQvVfiH6xB4tY6WFDaNE6FQEgcaeDA0YmHLMSLbLdJ/56hF7jMzNPTvKXYz2Zk&#10;Jwyxd1bC7SoDhrZxurethI/3l+UGWEzKajU6ixLOGGFfXi0KlWs32QOeqtQyErExVxK6lHzOeWw6&#10;NCqunEdL3JcLRiWCoeU6qInEzchFlq25Ub0lh055fOqw+a6ORsJnqAfxep68cMO62g4exdsBpby5&#10;np93NB53wBLO6e8DfjtQfigpWO2OVkc2Slje31GhJGFDi/jtg6CjvmBeFvx/ifIHAAD//wMAUEsB&#10;Ai0AFAAGAAgAAAAhALaDOJL+AAAA4QEAABMAAAAAAAAAAAAAAAAAAAAAAFtDb250ZW50X1R5cGVz&#10;XS54bWxQSwECLQAUAAYACAAAACEAOP0h/9YAAACUAQAACwAAAAAAAAAAAAAAAAAvAQAAX3JlbHMv&#10;LnJlbHNQSwECLQAUAAYACAAAACEAKxJHZLkBAADFAwAADgAAAAAAAAAAAAAAAAAuAgAAZHJzL2Uy&#10;b0RvYy54bWxQSwECLQAUAAYACAAAACEA5lBqdtwAAAAMAQAADwAAAAAAAAAAAAAAAAATBAAAZHJz&#10;L2Rvd25yZXYueG1sUEsFBgAAAAAEAAQA8wAAABwFAAAAAA==&#10;">
                <v:shadow on="t" color="black" opacity="24903f" offset="0,.55556mm" origin=",.5"/>
              </v:line>
            </w:pict>
          </mc:Fallback>
        </mc:AlternateContent>
      </w:r>
    </w:p>
    <w:p w14:paraId="651AE143" w14:textId="7001ACDC" w:rsidR="25F0EB7A" w:rsidRDefault="25F0EB7A" w:rsidP="25F0EB7A">
      <w:pPr>
        <w:pStyle w:val="ListParagraph"/>
        <w:numPr>
          <w:ilvl w:val="0"/>
          <w:numId w:val="15"/>
        </w:numPr>
      </w:pPr>
      <w:r w:rsidRPr="25F0EB7A">
        <w:rPr>
          <w:rFonts w:ascii="Cambria" w:hAnsi="Cambria"/>
        </w:rPr>
        <w:t xml:space="preserve">Counts, C.J., Ginty, A.T., &amp; John-Henderson, N.A. (2020). American Indian adults display diminished cortisol and cardiovascular responses to psychological stress. Talk given at the Annual American Psychosomatic Society conference. </w:t>
      </w:r>
    </w:p>
    <w:p w14:paraId="43FA64A6" w14:textId="186262AB" w:rsidR="25F0EB7A" w:rsidRDefault="25F0EB7A" w:rsidP="25F0EB7A">
      <w:pPr>
        <w:ind w:left="360"/>
        <w:rPr>
          <w:rFonts w:ascii="Cambria" w:hAnsi="Cambria"/>
        </w:rPr>
      </w:pPr>
    </w:p>
    <w:p w14:paraId="7BF07910" w14:textId="02CC751E" w:rsidR="002738A2" w:rsidRDefault="25F0EB7A" w:rsidP="00AC6BAC">
      <w:pPr>
        <w:pStyle w:val="ListParagraph"/>
        <w:numPr>
          <w:ilvl w:val="0"/>
          <w:numId w:val="15"/>
        </w:numPr>
        <w:autoSpaceDE w:val="0"/>
        <w:autoSpaceDN w:val="0"/>
        <w:adjustRightInd w:val="0"/>
        <w:rPr>
          <w:rFonts w:ascii="Cambria" w:hAnsi="Cambria"/>
        </w:rPr>
      </w:pPr>
      <w:r w:rsidRPr="25F0EB7A">
        <w:rPr>
          <w:rFonts w:ascii="Cambria" w:hAnsi="Cambria"/>
        </w:rPr>
        <w:t xml:space="preserve">Ginty, A.T., *Counts, C.J., &amp; </w:t>
      </w:r>
      <w:r w:rsidRPr="25F0EB7A">
        <w:rPr>
          <w:rFonts w:ascii="Cambria" w:hAnsi="Cambria"/>
          <w:b/>
          <w:bCs/>
        </w:rPr>
        <w:t xml:space="preserve">John-Henderson, </w:t>
      </w:r>
      <w:proofErr w:type="gramStart"/>
      <w:r w:rsidRPr="25F0EB7A">
        <w:rPr>
          <w:rFonts w:ascii="Cambria" w:hAnsi="Cambria"/>
          <w:b/>
          <w:bCs/>
        </w:rPr>
        <w:t>N.A..</w:t>
      </w:r>
      <w:proofErr w:type="gramEnd"/>
      <w:r w:rsidRPr="25F0EB7A">
        <w:rPr>
          <w:rFonts w:ascii="Cambria" w:hAnsi="Cambria"/>
        </w:rPr>
        <w:t xml:space="preserve"> (2019). American Indian adults display diminished cortisol and cardiovascular responses to psychological stress. Talk given at The International Society of Psychoneuroendocrinology Conference, Milan, Italy. </w:t>
      </w:r>
    </w:p>
    <w:p w14:paraId="472888BC" w14:textId="77777777" w:rsidR="002738A2" w:rsidRDefault="002738A2" w:rsidP="002738A2">
      <w:pPr>
        <w:pStyle w:val="ListParagraph"/>
        <w:autoSpaceDE w:val="0"/>
        <w:autoSpaceDN w:val="0"/>
        <w:adjustRightInd w:val="0"/>
        <w:rPr>
          <w:rFonts w:ascii="Cambria" w:hAnsi="Cambria"/>
        </w:rPr>
      </w:pPr>
    </w:p>
    <w:p w14:paraId="4811CA02" w14:textId="138282B1" w:rsidR="00AC6BAC" w:rsidRPr="002738A2" w:rsidRDefault="25F0EB7A" w:rsidP="002738A2">
      <w:pPr>
        <w:pStyle w:val="ListParagraph"/>
        <w:numPr>
          <w:ilvl w:val="0"/>
          <w:numId w:val="15"/>
        </w:numPr>
        <w:autoSpaceDE w:val="0"/>
        <w:autoSpaceDN w:val="0"/>
        <w:adjustRightInd w:val="0"/>
        <w:rPr>
          <w:rFonts w:ascii="Cambria" w:hAnsi="Cambria"/>
        </w:rPr>
      </w:pPr>
      <w:r w:rsidRPr="25F0EB7A">
        <w:rPr>
          <w:rFonts w:ascii="Cambria" w:hAnsi="Cambria"/>
        </w:rPr>
        <w:t xml:space="preserve">Running, A., </w:t>
      </w:r>
      <w:r w:rsidRPr="25F0EB7A">
        <w:rPr>
          <w:rFonts w:ascii="Cambria" w:hAnsi="Cambria"/>
          <w:b/>
          <w:bCs/>
        </w:rPr>
        <w:t xml:space="preserve">John-Henderson, N.A., </w:t>
      </w:r>
      <w:r w:rsidRPr="25F0EB7A">
        <w:rPr>
          <w:rFonts w:ascii="Cambria" w:hAnsi="Cambria"/>
        </w:rPr>
        <w:t>Hildreth, L.</w:t>
      </w:r>
      <w:r w:rsidRPr="25F0EB7A">
        <w:rPr>
          <w:rFonts w:ascii="Cambria" w:hAnsi="Cambria"/>
          <w:b/>
          <w:bCs/>
        </w:rPr>
        <w:t xml:space="preserve"> </w:t>
      </w:r>
      <w:r w:rsidRPr="25F0EB7A">
        <w:rPr>
          <w:rFonts w:ascii="Cambria" w:hAnsi="Cambria"/>
        </w:rPr>
        <w:t xml:space="preserve">(2019). Bioenergy for Stress relief in a university setting. Talk given at Integrative Nursing Symposium, Galway, Ireland. </w:t>
      </w:r>
    </w:p>
    <w:p w14:paraId="6161A9CE" w14:textId="77777777" w:rsidR="00AC6BAC" w:rsidRPr="00AC6BAC" w:rsidRDefault="00AC6BAC" w:rsidP="00AC6BAC"/>
    <w:p w14:paraId="09A0265D" w14:textId="52E4FC56" w:rsidR="00442DE4" w:rsidRPr="00AC6BAC" w:rsidRDefault="25F0EB7A" w:rsidP="00AC6BAC">
      <w:pPr>
        <w:pStyle w:val="ListParagraph"/>
        <w:numPr>
          <w:ilvl w:val="0"/>
          <w:numId w:val="15"/>
        </w:numPr>
        <w:autoSpaceDE w:val="0"/>
        <w:autoSpaceDN w:val="0"/>
        <w:adjustRightInd w:val="0"/>
        <w:rPr>
          <w:rFonts w:ascii="Cambria" w:hAnsi="Cambria"/>
        </w:rPr>
      </w:pPr>
      <w:r w:rsidRPr="25F0EB7A">
        <w:rPr>
          <w:rFonts w:ascii="Cambria" w:hAnsi="Cambria"/>
          <w:b/>
          <w:bCs/>
        </w:rPr>
        <w:t xml:space="preserve">John-Henderson, N.A., </w:t>
      </w:r>
      <w:r w:rsidRPr="25F0EB7A">
        <w:rPr>
          <w:rFonts w:ascii="Cambria" w:hAnsi="Cambria"/>
        </w:rPr>
        <w:t>Marsland, A.L., Muldoon, M., Kamarck, T. W. (2016). Childhood Socioeconomic Status as a moderator of age-related increases in markers of inflammation. Talk given at the Annual Meeting of American Psychosomatic Medicine, Denver, Colorado.</w:t>
      </w:r>
    </w:p>
    <w:p w14:paraId="1E80463C" w14:textId="77777777" w:rsidR="00442DE4" w:rsidRPr="00442DE4" w:rsidRDefault="00442DE4" w:rsidP="00CF35FB">
      <w:pPr>
        <w:autoSpaceDE w:val="0"/>
        <w:autoSpaceDN w:val="0"/>
        <w:adjustRightInd w:val="0"/>
        <w:rPr>
          <w:rFonts w:ascii="Cambria" w:hAnsi="Cambria"/>
        </w:rPr>
      </w:pPr>
    </w:p>
    <w:p w14:paraId="5F42360C" w14:textId="3326E7EA" w:rsidR="00CF35FB" w:rsidRPr="00AC6BAC" w:rsidRDefault="25F0EB7A" w:rsidP="00AC6BAC">
      <w:pPr>
        <w:pStyle w:val="ListParagraph"/>
        <w:numPr>
          <w:ilvl w:val="0"/>
          <w:numId w:val="15"/>
        </w:numPr>
        <w:autoSpaceDE w:val="0"/>
        <w:autoSpaceDN w:val="0"/>
        <w:adjustRightInd w:val="0"/>
        <w:rPr>
          <w:rFonts w:ascii="Cambria" w:hAnsi="Cambria"/>
        </w:rPr>
      </w:pPr>
      <w:r w:rsidRPr="25F0EB7A">
        <w:rPr>
          <w:rFonts w:ascii="Cambria" w:hAnsi="Cambria"/>
          <w:b/>
          <w:bCs/>
        </w:rPr>
        <w:t>John-Henderson, N</w:t>
      </w:r>
      <w:r w:rsidRPr="25F0EB7A">
        <w:rPr>
          <w:rFonts w:ascii="Cambria" w:hAnsi="Cambria"/>
        </w:rPr>
        <w:t>.</w:t>
      </w:r>
      <w:r w:rsidRPr="25F0EB7A">
        <w:rPr>
          <w:rFonts w:ascii="Cambria" w:hAnsi="Cambria"/>
          <w:b/>
          <w:bCs/>
        </w:rPr>
        <w:t>A</w:t>
      </w:r>
      <w:r w:rsidRPr="25F0EB7A">
        <w:rPr>
          <w:rFonts w:ascii="Cambria" w:hAnsi="Cambria"/>
        </w:rPr>
        <w:t xml:space="preserve">, Rheinschmidt, M.L., Mendoza-Denton, R., &amp; Francis, D.D. (2013). SES-based stereotype threat and implications for immune system function. Talk given at the Annual Meeting of The Society of Personality and Social Psychology, New Orleans, Louisiana. </w:t>
      </w:r>
    </w:p>
    <w:p w14:paraId="0A205C67" w14:textId="77777777" w:rsidR="00CF35FB" w:rsidRPr="00CF35FB" w:rsidRDefault="00CF35FB" w:rsidP="00CF35FB">
      <w:pPr>
        <w:autoSpaceDE w:val="0"/>
        <w:autoSpaceDN w:val="0"/>
        <w:adjustRightInd w:val="0"/>
        <w:rPr>
          <w:rFonts w:ascii="Cambria" w:hAnsi="Cambria"/>
        </w:rPr>
      </w:pPr>
    </w:p>
    <w:p w14:paraId="2E5EE320" w14:textId="02C2BDBD" w:rsidR="003F7467" w:rsidRPr="00AC6BAC" w:rsidRDefault="25F0EB7A" w:rsidP="00AC6BAC">
      <w:pPr>
        <w:pStyle w:val="ListParagraph"/>
        <w:numPr>
          <w:ilvl w:val="0"/>
          <w:numId w:val="15"/>
        </w:numPr>
        <w:autoSpaceDE w:val="0"/>
        <w:autoSpaceDN w:val="0"/>
        <w:adjustRightInd w:val="0"/>
        <w:rPr>
          <w:rFonts w:ascii="Cambria" w:hAnsi="Cambria"/>
        </w:rPr>
      </w:pPr>
      <w:r w:rsidRPr="25F0EB7A">
        <w:rPr>
          <w:rFonts w:ascii="Cambria" w:hAnsi="Cambria"/>
        </w:rPr>
        <w:t xml:space="preserve">Rheinschmidt, M.L., Mendoza-Denton, R., &amp; </w:t>
      </w:r>
      <w:r w:rsidRPr="25F0EB7A">
        <w:rPr>
          <w:rFonts w:ascii="Cambria" w:hAnsi="Cambria"/>
          <w:b/>
          <w:bCs/>
        </w:rPr>
        <w:t xml:space="preserve">John-Henderson, </w:t>
      </w:r>
      <w:proofErr w:type="gramStart"/>
      <w:r w:rsidRPr="25F0EB7A">
        <w:rPr>
          <w:rFonts w:ascii="Cambria" w:hAnsi="Cambria"/>
          <w:b/>
          <w:bCs/>
        </w:rPr>
        <w:t>N</w:t>
      </w:r>
      <w:r w:rsidRPr="25F0EB7A">
        <w:rPr>
          <w:rFonts w:ascii="Cambria" w:hAnsi="Cambria"/>
        </w:rPr>
        <w:t>.</w:t>
      </w:r>
      <w:r w:rsidRPr="25F0EB7A">
        <w:rPr>
          <w:rFonts w:ascii="Cambria" w:hAnsi="Cambria"/>
          <w:b/>
          <w:bCs/>
        </w:rPr>
        <w:t>A</w:t>
      </w:r>
      <w:r w:rsidRPr="25F0EB7A">
        <w:rPr>
          <w:rFonts w:ascii="Cambria" w:hAnsi="Cambria"/>
        </w:rPr>
        <w:t xml:space="preserve">  (</w:t>
      </w:r>
      <w:proofErr w:type="gramEnd"/>
      <w:r w:rsidRPr="25F0EB7A">
        <w:rPr>
          <w:rFonts w:ascii="Cambria" w:hAnsi="Cambria"/>
        </w:rPr>
        <w:t xml:space="preserve">2012). </w:t>
      </w:r>
      <w:proofErr w:type="gramStart"/>
      <w:r w:rsidRPr="25F0EB7A">
        <w:rPr>
          <w:rFonts w:ascii="Cambria" w:hAnsi="Cambria"/>
        </w:rPr>
        <w:t>Culturally-based</w:t>
      </w:r>
      <w:proofErr w:type="gramEnd"/>
      <w:r w:rsidRPr="25F0EB7A">
        <w:rPr>
          <w:rFonts w:ascii="Cambria" w:hAnsi="Cambria"/>
        </w:rPr>
        <w:t xml:space="preserve"> theme houses and university adjustment among Latino Students. Talk given at the Annual Meeting of the Society of Personality and Social Psychology, San Diego, California. </w:t>
      </w:r>
    </w:p>
    <w:p w14:paraId="4A8A82F5" w14:textId="77777777" w:rsidR="00605E7A" w:rsidRDefault="00605E7A" w:rsidP="003F7467">
      <w:pPr>
        <w:autoSpaceDE w:val="0"/>
        <w:autoSpaceDN w:val="0"/>
        <w:adjustRightInd w:val="0"/>
        <w:rPr>
          <w:b/>
          <w:noProof/>
          <w:sz w:val="32"/>
          <w:szCs w:val="32"/>
        </w:rPr>
      </w:pPr>
    </w:p>
    <w:p w14:paraId="7330AD1B" w14:textId="77777777" w:rsidR="00167C51" w:rsidRDefault="00142AD9" w:rsidP="00167C51">
      <w:pPr>
        <w:autoSpaceDE w:val="0"/>
        <w:autoSpaceDN w:val="0"/>
        <w:adjustRightInd w:val="0"/>
        <w:outlineLvl w:val="0"/>
        <w:rPr>
          <w:rFonts w:ascii="Cambria" w:hAnsi="Cambria"/>
        </w:rPr>
      </w:pPr>
      <w:r>
        <w:rPr>
          <w:b/>
          <w:noProof/>
          <w:sz w:val="32"/>
          <w:szCs w:val="32"/>
        </w:rPr>
        <w:t xml:space="preserve">Conference </w:t>
      </w:r>
      <w:r w:rsidR="00CF35FB">
        <w:rPr>
          <w:b/>
          <w:noProof/>
          <w:sz w:val="32"/>
          <w:szCs w:val="32"/>
        </w:rPr>
        <w:t>Poster Presentations</w:t>
      </w:r>
    </w:p>
    <w:p w14:paraId="0707AB50" w14:textId="2D6DE1A4" w:rsidR="00167C51" w:rsidRPr="00167C51" w:rsidRDefault="00CF35FB" w:rsidP="00167C51">
      <w:pPr>
        <w:autoSpaceDE w:val="0"/>
        <w:autoSpaceDN w:val="0"/>
        <w:adjustRightInd w:val="0"/>
        <w:outlineLvl w:val="0"/>
        <w:rPr>
          <w:rFonts w:ascii="Cambria" w:hAnsi="Cambria"/>
        </w:rPr>
      </w:pPr>
      <w:r>
        <w:rPr>
          <w:noProof/>
        </w:rPr>
        <mc:AlternateContent>
          <mc:Choice Requires="wps">
            <w:drawing>
              <wp:anchor distT="0" distB="0" distL="114300" distR="114300" simplePos="0" relativeHeight="251671552" behindDoc="0" locked="0" layoutInCell="1" allowOverlap="1" wp14:anchorId="6E853ACF" wp14:editId="082E04AC">
                <wp:simplePos x="0" y="0"/>
                <wp:positionH relativeFrom="column">
                  <wp:posOffset>-342900</wp:posOffset>
                </wp:positionH>
                <wp:positionV relativeFrom="paragraph">
                  <wp:posOffset>87630</wp:posOffset>
                </wp:positionV>
                <wp:extent cx="65151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535A4A99">
              <v:line id="Straight Connector 1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27pt,6.9pt" to="486pt,6.9pt" w14:anchorId="403F0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7JuQEAAMUDAAAOAAAAZHJzL2Uyb0RvYy54bWysU8GOEzEMvSPxD1HudGYq7QqNOt1DV3BB&#10;ULHwAdmM04mUxJETOu3f46TtLAKklRCXTBz72X7Pns3DyTtxBEoWwyC7VSsFBI2jDYdBfv/24d17&#10;KVJWYVQOAwzyDEk+bN++2cyxhzVO6EYgwUlC6uc4yCnn2DdN0hN4lVYYIbDTIHmV2aRDM5KaObt3&#10;zbpt75sZaYyEGlLi18eLU25rfmNA5y/GJMjCDZJ7y/Wkej6Xs9luVH8gFSerr22of+jCKxu46JLq&#10;UWUlfpD9I5W3mjChySuNvkFjrIbKgdl07W9sniYVoXJhcVJcZEr/L63+fNyTsCPPrpMiKM8zesqk&#10;7GHKYochsIJIgp2s1BxTz4Bd2NPVSnFPhfbJkC9fJiROVd3zoi6cstD8eH/X3XUtD0HffM0LMFLK&#10;HwG9KJdBOhsKcdWr46eUuRiH3kLYKI1cStdbPjsowS58BcNkuNi6ousawc6ROCpeAKU1hFypcL4a&#10;XWDGOrcA29eB1/gChbpiC7h7HbwgamUMeQF7G5D+liCfbi2bS/xNgQvvIsEzjuc6lCoN70pV7LrX&#10;ZRl/tSv85e/b/gQAAP//AwBQSwMEFAAGAAgAAAAhAOmcmsbfAAAADgEAAA8AAABkcnMvZG93bnJl&#10;di54bWxMj8tOwzAQRfdI/IM1SOxaBwMtTeNUCITEkgYWXTrxkAfxQ7bbpH/PIBawGWnuncc9xW42&#10;IzthiL2zEm6WGTC0jdO9bSV8vL8sHoDFpKxWo7Mo4YwRduXlRaFy7Sa7x1OVWkZHbMyVhC4ln3Me&#10;mw6Nikvn0ZL36YJRidrQch3URMfNyEWWrbhRvaUPnfL41GHzVR2NhEOoB/F6nrxww6raDB7F2x6l&#10;vL6an7dUHrfAEs7pbwN+GCg/lBSsdkerIxslLO7vCCiRcUscNLBZCxLqX4GXBf+PUX4DAAD//wMA&#10;UEsBAi0AFAAGAAgAAAAhALaDOJL+AAAA4QEAABMAAAAAAAAAAAAAAAAAAAAAAFtDb250ZW50X1R5&#10;cGVzXS54bWxQSwECLQAUAAYACAAAACEAOP0h/9YAAACUAQAACwAAAAAAAAAAAAAAAAAvAQAAX3Jl&#10;bHMvLnJlbHNQSwECLQAUAAYACAAAACEA9s5eybkBAADFAwAADgAAAAAAAAAAAAAAAAAuAgAAZHJz&#10;L2Uyb0RvYy54bWxQSwECLQAUAAYACAAAACEA6Zyaxt8AAAAOAQAADwAAAAAAAAAAAAAAAAATBAAA&#10;ZHJzL2Rvd25yZXYueG1sUEsFBgAAAAAEAAQA8wAAAB8FAAAAAA==&#10;">
                <v:shadow on="t" color="black" opacity="24903f" offset="0,.55556mm" origin=",.5"/>
              </v:line>
            </w:pict>
          </mc:Fallback>
        </mc:AlternateContent>
      </w:r>
    </w:p>
    <w:p w14:paraId="62637CF2" w14:textId="77777777" w:rsidR="00167C51" w:rsidRDefault="00167C51" w:rsidP="008E1A77">
      <w:pPr>
        <w:autoSpaceDE w:val="0"/>
        <w:autoSpaceDN w:val="0"/>
        <w:adjustRightInd w:val="0"/>
        <w:rPr>
          <w:color w:val="191919"/>
        </w:rPr>
      </w:pPr>
    </w:p>
    <w:p w14:paraId="396118CD" w14:textId="73B267EE" w:rsidR="00167C51" w:rsidRPr="00167C51" w:rsidRDefault="63F5F943" w:rsidP="1413A76C">
      <w:r w:rsidRPr="63F5F943">
        <w:t>1.Tintzman, C.S.</w:t>
      </w:r>
      <w:proofErr w:type="gramStart"/>
      <w:r w:rsidRPr="63F5F943">
        <w:t>,  Kampf</w:t>
      </w:r>
      <w:proofErr w:type="gramEnd"/>
      <w:r w:rsidRPr="63F5F943">
        <w:t xml:space="preserve">, T., </w:t>
      </w:r>
      <w:r w:rsidRPr="63F5F943">
        <w:rPr>
          <w:b/>
          <w:bCs/>
        </w:rPr>
        <w:t>John-Henderson, N.A.</w:t>
      </w:r>
      <w:r w:rsidRPr="63F5F943">
        <w:t xml:space="preserve"> (2020). Awe as a Mechanism for Increasing Subjective Vitality. Poster was to be presented at the Rocky Mountain Psychological Association conference in Denver, Colorado (cancelled due to COVID-19).</w:t>
      </w:r>
    </w:p>
    <w:p w14:paraId="21AB7923" w14:textId="322D17F3" w:rsidR="00167C51" w:rsidRPr="00167C51" w:rsidRDefault="00167C51" w:rsidP="1413A76C">
      <w:pPr>
        <w:autoSpaceDE w:val="0"/>
        <w:autoSpaceDN w:val="0"/>
        <w:adjustRightInd w:val="0"/>
        <w:rPr>
          <w:color w:val="191919"/>
        </w:rPr>
      </w:pPr>
    </w:p>
    <w:p w14:paraId="41D8C777" w14:textId="355536B7" w:rsidR="00167C51" w:rsidRPr="00167C51" w:rsidRDefault="1413A76C" w:rsidP="1413A76C">
      <w:pPr>
        <w:autoSpaceDE w:val="0"/>
        <w:autoSpaceDN w:val="0"/>
        <w:adjustRightInd w:val="0"/>
        <w:rPr>
          <w:color w:val="191919"/>
        </w:rPr>
      </w:pPr>
      <w:r w:rsidRPr="1413A76C">
        <w:rPr>
          <w:color w:val="191919"/>
        </w:rPr>
        <w:t xml:space="preserve">2.  *Sanders, C.S., </w:t>
      </w:r>
      <w:r w:rsidRPr="1413A76C">
        <w:rPr>
          <w:b/>
          <w:bCs/>
          <w:color w:val="191919"/>
        </w:rPr>
        <w:t xml:space="preserve">John-Henderson, N.A., </w:t>
      </w:r>
      <w:r w:rsidRPr="1413A76C">
        <w:rPr>
          <w:color w:val="191919"/>
        </w:rPr>
        <w:t xml:space="preserve">&amp; Ginty, A.T. (2019). Adaptive Energy: Vitality, Perceived Stress and Sleep Quality. Poster presented at the Association of Psychological Science Conference, Washington D.C. </w:t>
      </w:r>
    </w:p>
    <w:p w14:paraId="3B25EC83" w14:textId="77777777" w:rsidR="00167C51" w:rsidRDefault="00167C51" w:rsidP="008E1A77">
      <w:pPr>
        <w:autoSpaceDE w:val="0"/>
        <w:autoSpaceDN w:val="0"/>
        <w:adjustRightInd w:val="0"/>
        <w:rPr>
          <w:color w:val="191919"/>
        </w:rPr>
      </w:pPr>
    </w:p>
    <w:p w14:paraId="52652781" w14:textId="7DB5E831" w:rsidR="008E1A77" w:rsidRDefault="1413A76C" w:rsidP="008E1A77">
      <w:pPr>
        <w:autoSpaceDE w:val="0"/>
        <w:autoSpaceDN w:val="0"/>
        <w:adjustRightInd w:val="0"/>
        <w:rPr>
          <w:color w:val="191919"/>
        </w:rPr>
      </w:pPr>
      <w:r w:rsidRPr="1413A76C">
        <w:rPr>
          <w:color w:val="191919"/>
        </w:rPr>
        <w:lastRenderedPageBreak/>
        <w:t xml:space="preserve">3. Running, A., </w:t>
      </w:r>
      <w:r w:rsidRPr="1413A76C">
        <w:rPr>
          <w:b/>
          <w:bCs/>
          <w:color w:val="191919"/>
        </w:rPr>
        <w:t>John-Henderson, N.A.,</w:t>
      </w:r>
      <w:r w:rsidRPr="1413A76C">
        <w:rPr>
          <w:color w:val="191919"/>
        </w:rPr>
        <w:t xml:space="preserve"> &amp; Hildreth, L. (2019). Bioenergy for stress relief in a university community. Poster presented at the Integrative Nursing Symposium, Galway, Ireland. </w:t>
      </w:r>
    </w:p>
    <w:p w14:paraId="07DBE218" w14:textId="2DA29CC6" w:rsidR="008E1A77" w:rsidRDefault="008E1A77" w:rsidP="008E1A77">
      <w:pPr>
        <w:autoSpaceDE w:val="0"/>
        <w:autoSpaceDN w:val="0"/>
        <w:adjustRightInd w:val="0"/>
        <w:rPr>
          <w:color w:val="191919"/>
        </w:rPr>
      </w:pPr>
      <w:r>
        <w:rPr>
          <w:color w:val="191919"/>
        </w:rPr>
        <w:t xml:space="preserve"> </w:t>
      </w:r>
    </w:p>
    <w:p w14:paraId="460EAAD2" w14:textId="491A4627" w:rsidR="008E1A77" w:rsidRPr="008E1A77" w:rsidRDefault="1413A76C" w:rsidP="008E1A77">
      <w:pPr>
        <w:autoSpaceDE w:val="0"/>
        <w:autoSpaceDN w:val="0"/>
        <w:adjustRightInd w:val="0"/>
        <w:rPr>
          <w:color w:val="191919"/>
        </w:rPr>
      </w:pPr>
      <w:r w:rsidRPr="1413A76C">
        <w:rPr>
          <w:color w:val="191919"/>
        </w:rPr>
        <w:t xml:space="preserve">4. Running, A., Hildreth, L., &amp; </w:t>
      </w:r>
      <w:r w:rsidRPr="1413A76C">
        <w:rPr>
          <w:b/>
          <w:bCs/>
          <w:color w:val="191919"/>
        </w:rPr>
        <w:t>John-Henderson, N.A.</w:t>
      </w:r>
      <w:r w:rsidRPr="1413A76C">
        <w:rPr>
          <w:color w:val="191919"/>
        </w:rPr>
        <w:t xml:space="preserve"> (2019) An integrative intervention for stress in university students. Poster presented at the National Keystone Nurse Practitioner, Colorado. </w:t>
      </w:r>
    </w:p>
    <w:p w14:paraId="3837D4DA" w14:textId="77777777" w:rsidR="008E1A77" w:rsidRDefault="008E1A77" w:rsidP="00AC6BAC">
      <w:pPr>
        <w:autoSpaceDE w:val="0"/>
        <w:autoSpaceDN w:val="0"/>
        <w:adjustRightInd w:val="0"/>
        <w:rPr>
          <w:color w:val="191919"/>
        </w:rPr>
      </w:pPr>
    </w:p>
    <w:p w14:paraId="51340BB9" w14:textId="7DDFEF92" w:rsidR="00AC6BAC" w:rsidRDefault="1413A76C" w:rsidP="00AC6BAC">
      <w:pPr>
        <w:autoSpaceDE w:val="0"/>
        <w:autoSpaceDN w:val="0"/>
        <w:adjustRightInd w:val="0"/>
        <w:rPr>
          <w:color w:val="191919"/>
        </w:rPr>
      </w:pPr>
      <w:r w:rsidRPr="1413A76C">
        <w:rPr>
          <w:color w:val="191919"/>
        </w:rPr>
        <w:t xml:space="preserve">5. *Counts, C.J., Ginty, A.T., Young, D., &amp; </w:t>
      </w:r>
      <w:r w:rsidRPr="1413A76C">
        <w:rPr>
          <w:b/>
          <w:bCs/>
          <w:color w:val="191919"/>
        </w:rPr>
        <w:t xml:space="preserve">John-Henderson, N.A. </w:t>
      </w:r>
      <w:r w:rsidRPr="1413A76C">
        <w:rPr>
          <w:color w:val="191919"/>
        </w:rPr>
        <w:t>(2019). Childhood Trauma and Heart Rate Reactivity in response to Psychological and Physical Stress. Citation poster presented at the Annual Meeting of American Psychosomatic Medicine, Vancouver, Canada.</w:t>
      </w:r>
    </w:p>
    <w:p w14:paraId="04FCBAC5" w14:textId="6E95D05A" w:rsidR="00AC6BAC" w:rsidRDefault="00AC6BAC" w:rsidP="00AC6BAC">
      <w:pPr>
        <w:autoSpaceDE w:val="0"/>
        <w:autoSpaceDN w:val="0"/>
        <w:adjustRightInd w:val="0"/>
        <w:rPr>
          <w:color w:val="191919"/>
        </w:rPr>
      </w:pPr>
    </w:p>
    <w:p w14:paraId="76BBD663" w14:textId="2F46F7FF" w:rsidR="00691A8B" w:rsidRDefault="1413A76C" w:rsidP="00691A8B">
      <w:pPr>
        <w:autoSpaceDE w:val="0"/>
        <w:autoSpaceDN w:val="0"/>
        <w:adjustRightInd w:val="0"/>
        <w:rPr>
          <w:color w:val="191919"/>
        </w:rPr>
      </w:pPr>
      <w:r w:rsidRPr="1413A76C">
        <w:rPr>
          <w:color w:val="191919"/>
        </w:rPr>
        <w:t xml:space="preserve">6. *Ashmore, E., *Counts, C.J., *Grubin, F., &amp; </w:t>
      </w:r>
      <w:r w:rsidRPr="1413A76C">
        <w:rPr>
          <w:b/>
          <w:bCs/>
          <w:color w:val="191919"/>
        </w:rPr>
        <w:t xml:space="preserve">John-Henderson, N.A. </w:t>
      </w:r>
      <w:r w:rsidRPr="1413A76C">
        <w:rPr>
          <w:color w:val="191919"/>
        </w:rPr>
        <w:t>(2019). Immune System Inflammation and Daily Reports of Loneliness. Poster presented at the Annual Meeting of American Psychosomatic Medicine, Vancouver, Canada.</w:t>
      </w:r>
    </w:p>
    <w:p w14:paraId="1C2E7E4B" w14:textId="6B56A9C5" w:rsidR="00AC6BAC" w:rsidRPr="00AC6BAC" w:rsidRDefault="00AC6BAC" w:rsidP="00AC6BAC">
      <w:pPr>
        <w:autoSpaceDE w:val="0"/>
        <w:autoSpaceDN w:val="0"/>
        <w:adjustRightInd w:val="0"/>
        <w:rPr>
          <w:color w:val="191919"/>
        </w:rPr>
      </w:pPr>
    </w:p>
    <w:p w14:paraId="3C8D7E4E" w14:textId="62E75814" w:rsidR="008572EE" w:rsidRDefault="1413A76C" w:rsidP="008256D7">
      <w:pPr>
        <w:autoSpaceDE w:val="0"/>
        <w:autoSpaceDN w:val="0"/>
        <w:adjustRightInd w:val="0"/>
        <w:rPr>
          <w:rFonts w:ascii="Cambria" w:hAnsi="Cambria"/>
        </w:rPr>
      </w:pPr>
      <w:r w:rsidRPr="1413A76C">
        <w:rPr>
          <w:color w:val="191919"/>
        </w:rPr>
        <w:t>7. *Grubin, F., * Counts, C.J, John-Henderson, N.A. (2018). Childhood Socioeconomic Status and Risk in Family Environments as Predictors of Sleep Quality for College Students.</w:t>
      </w:r>
      <w:r w:rsidRPr="1413A76C">
        <w:rPr>
          <w:rFonts w:ascii="Cambria" w:hAnsi="Cambria"/>
        </w:rPr>
        <w:t xml:space="preserve"> Poster presented at APS Annual convention, San Francisco, CA.</w:t>
      </w:r>
    </w:p>
    <w:p w14:paraId="69BEE041" w14:textId="77777777" w:rsidR="008572EE" w:rsidRDefault="008572EE" w:rsidP="008256D7">
      <w:pPr>
        <w:autoSpaceDE w:val="0"/>
        <w:autoSpaceDN w:val="0"/>
        <w:adjustRightInd w:val="0"/>
        <w:rPr>
          <w:rFonts w:ascii="Cambria" w:hAnsi="Cambria"/>
        </w:rPr>
      </w:pPr>
    </w:p>
    <w:p w14:paraId="650E08D8" w14:textId="2906A301" w:rsidR="008572EE" w:rsidRDefault="1413A76C" w:rsidP="008256D7">
      <w:pPr>
        <w:autoSpaceDE w:val="0"/>
        <w:autoSpaceDN w:val="0"/>
        <w:adjustRightInd w:val="0"/>
        <w:rPr>
          <w:rFonts w:ascii="Cambria" w:hAnsi="Cambria"/>
        </w:rPr>
      </w:pPr>
      <w:r w:rsidRPr="1413A76C">
        <w:rPr>
          <w:rFonts w:ascii="Cambria" w:hAnsi="Cambria"/>
        </w:rPr>
        <w:t>8. *Counts, C.J, *Grubin, F., John-Henderson, N.A. (2018). Risk in early family environment associated with higher levels of IL-6 and negative affect. Poster presented at APS Annual convention, San Francisco, CA.</w:t>
      </w:r>
    </w:p>
    <w:p w14:paraId="0548F083" w14:textId="77777777" w:rsidR="0092166F" w:rsidRPr="008572EE" w:rsidRDefault="0092166F" w:rsidP="008256D7">
      <w:pPr>
        <w:autoSpaceDE w:val="0"/>
        <w:autoSpaceDN w:val="0"/>
        <w:adjustRightInd w:val="0"/>
        <w:rPr>
          <w:rFonts w:ascii="Cambria" w:hAnsi="Cambria"/>
        </w:rPr>
      </w:pPr>
    </w:p>
    <w:p w14:paraId="43D3D7D1" w14:textId="6ABBF2E7" w:rsidR="00430F43" w:rsidRDefault="1413A76C" w:rsidP="008256D7">
      <w:pPr>
        <w:autoSpaceDE w:val="0"/>
        <w:autoSpaceDN w:val="0"/>
        <w:adjustRightInd w:val="0"/>
        <w:rPr>
          <w:rFonts w:ascii="Cambria" w:hAnsi="Cambria"/>
        </w:rPr>
      </w:pPr>
      <w:r w:rsidRPr="1413A76C">
        <w:rPr>
          <w:rFonts w:ascii="Cambria" w:hAnsi="Cambria"/>
        </w:rPr>
        <w:t xml:space="preserve">9. Lockwood, K.G., Walsh, C.P., </w:t>
      </w:r>
      <w:r w:rsidRPr="1413A76C">
        <w:rPr>
          <w:rFonts w:ascii="Cambria" w:hAnsi="Cambria"/>
          <w:b/>
          <w:bCs/>
        </w:rPr>
        <w:t xml:space="preserve">John-Henderson, N.A., </w:t>
      </w:r>
      <w:r w:rsidRPr="1413A76C">
        <w:rPr>
          <w:rFonts w:ascii="Cambria" w:hAnsi="Cambria"/>
        </w:rPr>
        <w:t>Marsland, A.L. (2016). Systematic review of studies examining the effects of acute psychological stress on circulating inflammatory markers. Poster presented at Annual meeting of Psychoneuroimmunology Research Society, Brighton, United Kingdom.</w:t>
      </w:r>
    </w:p>
    <w:p w14:paraId="31080BC4" w14:textId="77777777" w:rsidR="00430F43" w:rsidRPr="00430F43" w:rsidRDefault="00430F43" w:rsidP="008256D7">
      <w:pPr>
        <w:autoSpaceDE w:val="0"/>
        <w:autoSpaceDN w:val="0"/>
        <w:adjustRightInd w:val="0"/>
        <w:rPr>
          <w:rFonts w:ascii="Cambria" w:hAnsi="Cambria"/>
        </w:rPr>
      </w:pPr>
    </w:p>
    <w:p w14:paraId="25C96513" w14:textId="185A894C" w:rsidR="00E84B33" w:rsidRDefault="1413A76C" w:rsidP="008256D7">
      <w:pPr>
        <w:autoSpaceDE w:val="0"/>
        <w:autoSpaceDN w:val="0"/>
        <w:adjustRightInd w:val="0"/>
        <w:rPr>
          <w:rFonts w:ascii="Cambria" w:hAnsi="Cambria"/>
        </w:rPr>
      </w:pPr>
      <w:r w:rsidRPr="1413A76C">
        <w:rPr>
          <w:rFonts w:ascii="Cambria" w:hAnsi="Cambria"/>
        </w:rPr>
        <w:t>10.</w:t>
      </w:r>
      <w:r w:rsidRPr="1413A76C">
        <w:rPr>
          <w:rFonts w:ascii="Cambria" w:hAnsi="Cambria"/>
          <w:b/>
          <w:bCs/>
        </w:rPr>
        <w:t xml:space="preserve"> John-Henderson, N.A., </w:t>
      </w:r>
      <w:r w:rsidRPr="1413A76C">
        <w:rPr>
          <w:rFonts w:ascii="Cambria" w:hAnsi="Cambria"/>
        </w:rPr>
        <w:t xml:space="preserve">Marsland, A.L., Walsh, C.P, Cleary, J.L., Vaisleb, A.D., Howe, C., Ewing, L. (2016). The impact of early life abuse on psychological distress and global sleep quality for mothers of children diagnosed with cancer. Citation poster at Annual meeting of American Psychosomatic Medicine, Denver, Colorado. </w:t>
      </w:r>
    </w:p>
    <w:p w14:paraId="66DF1B19" w14:textId="77777777" w:rsidR="00442DE4" w:rsidRPr="00E84B33" w:rsidRDefault="00442DE4" w:rsidP="008256D7">
      <w:pPr>
        <w:autoSpaceDE w:val="0"/>
        <w:autoSpaceDN w:val="0"/>
        <w:adjustRightInd w:val="0"/>
        <w:rPr>
          <w:rFonts w:ascii="Cambria" w:hAnsi="Cambria"/>
        </w:rPr>
      </w:pPr>
    </w:p>
    <w:p w14:paraId="5B8168D1" w14:textId="330F8877" w:rsidR="00EA76E8" w:rsidRDefault="1413A76C" w:rsidP="008256D7">
      <w:pPr>
        <w:autoSpaceDE w:val="0"/>
        <w:autoSpaceDN w:val="0"/>
        <w:adjustRightInd w:val="0"/>
        <w:rPr>
          <w:rFonts w:ascii="Cambria" w:hAnsi="Cambria"/>
        </w:rPr>
      </w:pPr>
      <w:r w:rsidRPr="1413A76C">
        <w:rPr>
          <w:rFonts w:ascii="Cambria" w:hAnsi="Cambria"/>
        </w:rPr>
        <w:t xml:space="preserve">11. </w:t>
      </w:r>
      <w:r w:rsidRPr="1413A76C">
        <w:rPr>
          <w:rFonts w:ascii="Cambria" w:hAnsi="Cambria"/>
          <w:b/>
          <w:bCs/>
        </w:rPr>
        <w:t xml:space="preserve">John-Henderson, N.A., </w:t>
      </w:r>
      <w:r w:rsidRPr="1413A76C">
        <w:rPr>
          <w:rFonts w:ascii="Cambria" w:hAnsi="Cambria"/>
        </w:rPr>
        <w:t xml:space="preserve">Marsland, A.L., Kamarck, T.W., Muldoon, M.F., &amp; Manuck, S.B. (2015). Childhood SES and recent negative life events predict circulating and stimulated levels of Interleukin-6 in mid-life healthy adults. Citation poster at Annual Meeting of American Psychosomatic Medicine, Savannah, Georgia. </w:t>
      </w:r>
    </w:p>
    <w:p w14:paraId="3552C608" w14:textId="77777777" w:rsidR="00F35DE0" w:rsidRDefault="00F35DE0" w:rsidP="008256D7">
      <w:pPr>
        <w:autoSpaceDE w:val="0"/>
        <w:autoSpaceDN w:val="0"/>
        <w:adjustRightInd w:val="0"/>
        <w:rPr>
          <w:rFonts w:ascii="Cambria" w:hAnsi="Cambria"/>
        </w:rPr>
      </w:pPr>
    </w:p>
    <w:p w14:paraId="0AFF6406" w14:textId="33D0E02A" w:rsidR="00B94FBF" w:rsidRPr="00B94FBF" w:rsidRDefault="1413A76C" w:rsidP="1413A76C">
      <w:pPr>
        <w:autoSpaceDE w:val="0"/>
        <w:autoSpaceDN w:val="0"/>
        <w:adjustRightInd w:val="0"/>
        <w:rPr>
          <w:rFonts w:ascii="Cambria" w:hAnsi="Cambria"/>
          <w:i/>
          <w:iCs/>
        </w:rPr>
      </w:pPr>
      <w:r w:rsidRPr="1413A76C">
        <w:rPr>
          <w:rFonts w:ascii="Cambria" w:hAnsi="Cambria"/>
        </w:rPr>
        <w:t xml:space="preserve">12. </w:t>
      </w:r>
      <w:r w:rsidRPr="1413A76C">
        <w:rPr>
          <w:rFonts w:ascii="Cambria" w:hAnsi="Cambria"/>
          <w:b/>
          <w:bCs/>
        </w:rPr>
        <w:t xml:space="preserve">John-Henderson, N.A., </w:t>
      </w:r>
      <w:r w:rsidRPr="1413A76C">
        <w:rPr>
          <w:rFonts w:ascii="Cambria" w:hAnsi="Cambria"/>
        </w:rPr>
        <w:t xml:space="preserve">Stellar, J.E., Mendoza-Denton, R. &amp; Francis, D.D. (2015). When perceptions matter more: Perceived social status of evaluator predicts changes in marker of inflammation following social evaluation. Poster will be presented at annual meeting of the Society of Personality and Social Psychology, Long Beach, California. </w:t>
      </w:r>
    </w:p>
    <w:p w14:paraId="6CB7DD70" w14:textId="77777777" w:rsidR="00EA76E8" w:rsidRDefault="00EA76E8" w:rsidP="008256D7">
      <w:pPr>
        <w:autoSpaceDE w:val="0"/>
        <w:autoSpaceDN w:val="0"/>
        <w:adjustRightInd w:val="0"/>
        <w:rPr>
          <w:rFonts w:ascii="Cambria" w:hAnsi="Cambria"/>
          <w:b/>
        </w:rPr>
      </w:pPr>
    </w:p>
    <w:p w14:paraId="310D5B2C" w14:textId="6FB6232C" w:rsidR="00F45DAE" w:rsidRDefault="1413A76C" w:rsidP="008256D7">
      <w:pPr>
        <w:autoSpaceDE w:val="0"/>
        <w:autoSpaceDN w:val="0"/>
        <w:adjustRightInd w:val="0"/>
        <w:rPr>
          <w:rFonts w:ascii="Cambria" w:hAnsi="Cambria"/>
        </w:rPr>
      </w:pPr>
      <w:r w:rsidRPr="1413A76C">
        <w:rPr>
          <w:rFonts w:ascii="Cambria" w:hAnsi="Cambria"/>
        </w:rPr>
        <w:lastRenderedPageBreak/>
        <w:t xml:space="preserve">13. </w:t>
      </w:r>
      <w:r w:rsidRPr="1413A76C">
        <w:rPr>
          <w:rFonts w:ascii="Cambria" w:hAnsi="Cambria"/>
          <w:b/>
          <w:bCs/>
        </w:rPr>
        <w:t xml:space="preserve">John-Henderson, N.A., </w:t>
      </w:r>
      <w:r w:rsidRPr="1413A76C">
        <w:rPr>
          <w:rFonts w:ascii="Cambria" w:hAnsi="Cambria"/>
        </w:rPr>
        <w:t xml:space="preserve">Stellar, J.E., Mendoza-Denton, R., &amp; Francis, D.D.  (2014). Social support and socioeconomic status interact to predict responses to </w:t>
      </w:r>
      <w:proofErr w:type="gramStart"/>
      <w:r w:rsidRPr="1413A76C">
        <w:rPr>
          <w:rFonts w:ascii="Cambria" w:hAnsi="Cambria"/>
        </w:rPr>
        <w:t>social-evaluation</w:t>
      </w:r>
      <w:proofErr w:type="gramEnd"/>
      <w:r w:rsidRPr="1413A76C">
        <w:rPr>
          <w:rFonts w:ascii="Cambria" w:hAnsi="Cambria"/>
        </w:rPr>
        <w:t xml:space="preserve">. Poster presented at the annual meeting of the Society of Personality and Social Psychology, Austin, Texas. </w:t>
      </w:r>
    </w:p>
    <w:p w14:paraId="0103E48C" w14:textId="77777777" w:rsidR="00D718D4" w:rsidRPr="00F45DAE" w:rsidRDefault="00D718D4" w:rsidP="008256D7">
      <w:pPr>
        <w:autoSpaceDE w:val="0"/>
        <w:autoSpaceDN w:val="0"/>
        <w:adjustRightInd w:val="0"/>
        <w:rPr>
          <w:rFonts w:ascii="Cambria" w:hAnsi="Cambria"/>
        </w:rPr>
      </w:pPr>
    </w:p>
    <w:p w14:paraId="6E5C091E" w14:textId="2B63E88C" w:rsidR="008256D7" w:rsidRPr="008256D7" w:rsidRDefault="1413A76C" w:rsidP="1413A76C">
      <w:pPr>
        <w:autoSpaceDE w:val="0"/>
        <w:autoSpaceDN w:val="0"/>
        <w:adjustRightInd w:val="0"/>
        <w:rPr>
          <w:rFonts w:ascii="Cambria" w:hAnsi="Cambria"/>
          <w:b/>
          <w:bCs/>
        </w:rPr>
      </w:pPr>
      <w:r w:rsidRPr="1413A76C">
        <w:rPr>
          <w:rFonts w:ascii="Cambria" w:hAnsi="Cambria"/>
        </w:rPr>
        <w:t xml:space="preserve">14. </w:t>
      </w:r>
      <w:r w:rsidRPr="1413A76C">
        <w:rPr>
          <w:rFonts w:ascii="Cambria" w:hAnsi="Cambria"/>
          <w:b/>
          <w:bCs/>
        </w:rPr>
        <w:t>John Henderson, N.A.,</w:t>
      </w:r>
      <w:r w:rsidRPr="1413A76C">
        <w:rPr>
          <w:rFonts w:ascii="Cambria" w:hAnsi="Cambria"/>
        </w:rPr>
        <w:t xml:space="preserve"> Rheinschmidt, M.L., Mendoza-Denton, R., Francis, D.D.  (2012) Class-Based rejection sensitivity and subjective social status interact to predict marker of inflammation. Poster presented at the Annual meeting of the Society of Personality and Social Psychology, San Diego, California.  </w:t>
      </w:r>
    </w:p>
    <w:p w14:paraId="5BD6B124" w14:textId="77777777" w:rsidR="008256D7" w:rsidRPr="008256D7" w:rsidRDefault="008256D7" w:rsidP="008256D7">
      <w:pPr>
        <w:autoSpaceDE w:val="0"/>
        <w:autoSpaceDN w:val="0"/>
        <w:adjustRightInd w:val="0"/>
        <w:rPr>
          <w:rFonts w:ascii="Cambria" w:hAnsi="Cambria"/>
          <w:b/>
        </w:rPr>
      </w:pPr>
    </w:p>
    <w:p w14:paraId="5656ABFC" w14:textId="47821CCF" w:rsidR="008256D7" w:rsidRPr="008256D7" w:rsidRDefault="1413A76C" w:rsidP="008256D7">
      <w:pPr>
        <w:autoSpaceDE w:val="0"/>
        <w:autoSpaceDN w:val="0"/>
        <w:adjustRightInd w:val="0"/>
        <w:rPr>
          <w:rFonts w:ascii="Cambria" w:hAnsi="Cambria"/>
        </w:rPr>
      </w:pPr>
      <w:r w:rsidRPr="1413A76C">
        <w:rPr>
          <w:rFonts w:ascii="Cambria" w:hAnsi="Cambria"/>
        </w:rPr>
        <w:t xml:space="preserve">15. </w:t>
      </w:r>
      <w:r w:rsidRPr="1413A76C">
        <w:rPr>
          <w:rFonts w:ascii="Cambria" w:hAnsi="Cambria"/>
          <w:b/>
          <w:bCs/>
        </w:rPr>
        <w:t>John-Henderson, N.A,</w:t>
      </w:r>
      <w:r w:rsidRPr="1413A76C">
        <w:rPr>
          <w:rFonts w:ascii="Cambria" w:hAnsi="Cambria"/>
        </w:rPr>
        <w:t xml:space="preserve"> Jacobs, E., Mendoza-Denton, R., Francis, </w:t>
      </w:r>
      <w:proofErr w:type="gramStart"/>
      <w:r w:rsidRPr="1413A76C">
        <w:rPr>
          <w:rFonts w:ascii="Cambria" w:hAnsi="Cambria"/>
        </w:rPr>
        <w:t>D.D  (</w:t>
      </w:r>
      <w:proofErr w:type="gramEnd"/>
      <w:r w:rsidRPr="1413A76C">
        <w:rPr>
          <w:rFonts w:ascii="Cambria" w:hAnsi="Cambria"/>
        </w:rPr>
        <w:t>2011, January) The relationship between feeling poor, implicit social class bias and health outcomes. Poster presented at the Annual meeting of the Society of Personality and Social Psychology, San Antonio, Texas.</w:t>
      </w:r>
    </w:p>
    <w:p w14:paraId="5610D0B1" w14:textId="77777777" w:rsidR="008256D7" w:rsidRPr="008256D7" w:rsidRDefault="008256D7" w:rsidP="008256D7">
      <w:pPr>
        <w:autoSpaceDE w:val="0"/>
        <w:autoSpaceDN w:val="0"/>
        <w:adjustRightInd w:val="0"/>
        <w:rPr>
          <w:rFonts w:ascii="Cambria" w:hAnsi="Cambria"/>
        </w:rPr>
      </w:pPr>
    </w:p>
    <w:p w14:paraId="5E22F096" w14:textId="693DDECE" w:rsidR="008256D7" w:rsidRDefault="1413A76C" w:rsidP="008256D7">
      <w:pPr>
        <w:autoSpaceDE w:val="0"/>
        <w:autoSpaceDN w:val="0"/>
        <w:adjustRightInd w:val="0"/>
        <w:rPr>
          <w:rFonts w:ascii="Cambria" w:hAnsi="Cambria"/>
        </w:rPr>
      </w:pPr>
      <w:r w:rsidRPr="1413A76C">
        <w:rPr>
          <w:rFonts w:ascii="Cambria" w:hAnsi="Cambria"/>
        </w:rPr>
        <w:t xml:space="preserve">16. </w:t>
      </w:r>
      <w:r w:rsidRPr="1413A76C">
        <w:rPr>
          <w:rFonts w:ascii="Cambria" w:hAnsi="Cambria"/>
          <w:b/>
          <w:bCs/>
        </w:rPr>
        <w:t>John-Henderson, N.A,</w:t>
      </w:r>
      <w:r w:rsidRPr="1413A76C">
        <w:rPr>
          <w:rFonts w:ascii="Cambria" w:hAnsi="Cambria"/>
        </w:rPr>
        <w:t xml:space="preserve"> Jacobs, E., Mendoza-Denton, R., Francis, D.D (2010, January) The nature of implicit and explicit attitudes about social status. Poster presented at the annual meeting of the Society of Personality and Social Psychology, Las Vegas, Nevada. </w:t>
      </w:r>
    </w:p>
    <w:p w14:paraId="069A6E72" w14:textId="77777777" w:rsidR="002E5AB7" w:rsidRDefault="002E5AB7" w:rsidP="008256D7">
      <w:pPr>
        <w:autoSpaceDE w:val="0"/>
        <w:autoSpaceDN w:val="0"/>
        <w:adjustRightInd w:val="0"/>
        <w:rPr>
          <w:rFonts w:ascii="Cambria" w:hAnsi="Cambria"/>
        </w:rPr>
      </w:pPr>
    </w:p>
    <w:p w14:paraId="4C48303F" w14:textId="7A95EFA2" w:rsidR="004C6301" w:rsidRDefault="004C6301" w:rsidP="00466D82">
      <w:pPr>
        <w:outlineLvl w:val="0"/>
        <w:rPr>
          <w:b/>
          <w:noProof/>
          <w:sz w:val="32"/>
          <w:szCs w:val="32"/>
        </w:rPr>
      </w:pPr>
      <w:r>
        <w:rPr>
          <w:b/>
          <w:noProof/>
          <w:sz w:val="32"/>
          <w:szCs w:val="32"/>
        </w:rPr>
        <w:t>Professional Activities</w:t>
      </w:r>
      <w:r w:rsidR="00EC0150">
        <w:rPr>
          <w:b/>
          <w:noProof/>
          <w:sz w:val="32"/>
          <w:szCs w:val="32"/>
        </w:rPr>
        <w:t xml:space="preserve"> and Service</w:t>
      </w:r>
    </w:p>
    <w:p w14:paraId="792F4B00" w14:textId="17E77FBB" w:rsidR="00142AD9" w:rsidRPr="00142AD9" w:rsidRDefault="004C6301" w:rsidP="00177566">
      <w:pPr>
        <w:rPr>
          <w:b/>
          <w:noProof/>
          <w:sz w:val="32"/>
          <w:szCs w:val="32"/>
        </w:rPr>
      </w:pPr>
      <w:r>
        <w:rPr>
          <w:b/>
          <w:noProof/>
          <w:sz w:val="32"/>
          <w:szCs w:val="32"/>
        </w:rPr>
        <mc:AlternateContent>
          <mc:Choice Requires="wps">
            <w:drawing>
              <wp:anchor distT="0" distB="0" distL="114300" distR="114300" simplePos="0" relativeHeight="251683840" behindDoc="0" locked="0" layoutInCell="1" allowOverlap="1" wp14:anchorId="1BF8DEAE" wp14:editId="6D509E2B">
                <wp:simplePos x="0" y="0"/>
                <wp:positionH relativeFrom="column">
                  <wp:posOffset>-342900</wp:posOffset>
                </wp:positionH>
                <wp:positionV relativeFrom="paragraph">
                  <wp:posOffset>53340</wp:posOffset>
                </wp:positionV>
                <wp:extent cx="65151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AE28F98">
              <v:line id="Straight Connector 14"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27pt,4.2pt" to="486pt,4.2pt" w14:anchorId="1D99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O9uwEAAMUDAAAOAAAAZHJzL2Uyb0RvYy54bWysU01v2zAMvQ/YfxB0X2wHbTEYcXpIsV6G&#10;LVi3H6DKVCxAEgVKy8e/H6Uk7rAOKDDsIosiH8n3SK/uj96JPVCyGAbZLVopIGgcbdgN8sf3Tx8+&#10;SpGyCqNyGGCQJ0jyfv3+3eoQe1jihG4EEpwkpP4QBznlHPumSXoCr9ICIwR2GiSvMpu0a0ZSB87u&#10;XbNs27vmgDRGQg0p8evD2SnXNb8xoPNXYxJk4QbJveV6Uj2fy9msV6rfkYqT1Zc21D904ZUNXHRO&#10;9aCyEj/JvkrlrSZMaPJCo2/QGKuhcmA2XfsHm6dJRahcWJwUZ5nS/0urv+y3JOzIs7uRIijPM3rK&#10;pOxuymKDIbCCSIKdrNQhpp4Bm7Cli5XilgrtoyFfvkxIHKu6p1ldOGah+fHutrvtWh6CvvqaF2Ck&#10;lB8BvSiXQTobCnHVq/3nlLkYh15D2CiNnEvXWz45KMEufAPDZLjYsqLrGsHGkdgrXgClNYTcFSqc&#10;r0YXmLHOzcD2beAlvkChrtgM7t4Gz4haGUOewd4GpL8lyMdry+Ycf1XgzLtI8IzjqQ6lSsO7Uhle&#10;9ros4+92hb/8fetfAAAA//8DAFBLAwQUAAYACAAAACEApg6YF94AAAAMAQAADwAAAGRycy9kb3du&#10;cmV2LnhtbEyPS0/DMBCE70j8B2uRuLUOViltGqdCICSONHDg6MRLHsQP2W6T/nsWLvSy0qfRzM4U&#10;+9mM7IQh9s5KuFtmwNA2Tve2lfDx/rLYAItJWa1GZ1HCGSPsy+urQuXaTfaApyq1jEJszJWELiWf&#10;cx6bDo2KS+fRkvblglGJMLRcBzVRuBm5yLI1N6q39KFTHp86bL6ro5HwGepBvJ4nL9ywrraDR/F2&#10;QClvb+bnHZ3HHbCEc/p3wO8G6g8lFavd0erIRgmL+xUNShI2K2Ckbx8Ecf3HvCz45YjyBwAA//8D&#10;AFBLAQItABQABgAIAAAAIQC2gziS/gAAAOEBAAATAAAAAAAAAAAAAAAAAAAAAABbQ29udGVudF9U&#10;eXBlc10ueG1sUEsBAi0AFAAGAAgAAAAhADj9If/WAAAAlAEAAAsAAAAAAAAAAAAAAAAALwEAAF9y&#10;ZWxzLy5yZWxzUEsBAi0AFAAGAAgAAAAhAJxrs727AQAAxQMAAA4AAAAAAAAAAAAAAAAALgIAAGRy&#10;cy9lMm9Eb2MueG1sUEsBAi0AFAAGAAgAAAAhAKYOmBfeAAAADAEAAA8AAAAAAAAAAAAAAAAAFQQA&#10;AGRycy9kb3ducmV2LnhtbFBLBQYAAAAABAAEAPMAAAAgBQAAAAA=&#10;">
                <v:shadow on="t" color="black" opacity="24903f" offset="0,.55556mm" origin=",.5"/>
              </v:line>
            </w:pict>
          </mc:Fallback>
        </mc:AlternateContent>
      </w:r>
    </w:p>
    <w:p w14:paraId="4FBFCA3B" w14:textId="46B4BFAF" w:rsidR="00142AD9" w:rsidRPr="00142AD9" w:rsidRDefault="00142AD9" w:rsidP="00177566">
      <w:pPr>
        <w:rPr>
          <w:rFonts w:ascii="Cambria" w:hAnsi="Cambria"/>
          <w:b/>
          <w:u w:val="single"/>
        </w:rPr>
      </w:pPr>
      <w:r>
        <w:rPr>
          <w:rFonts w:ascii="Cambria" w:hAnsi="Cambria"/>
          <w:b/>
          <w:u w:val="single"/>
        </w:rPr>
        <w:t>Professional Service:</w:t>
      </w:r>
    </w:p>
    <w:p w14:paraId="707409D4" w14:textId="58DDCAF4" w:rsidR="00941881" w:rsidRPr="00EC0150" w:rsidRDefault="00EC0150" w:rsidP="00177566">
      <w:pPr>
        <w:rPr>
          <w:rFonts w:ascii="Cambria" w:hAnsi="Cambria"/>
          <w:b/>
        </w:rPr>
      </w:pPr>
      <w:r w:rsidRPr="00EC0150">
        <w:rPr>
          <w:rFonts w:ascii="Cambria" w:hAnsi="Cambria"/>
          <w:b/>
        </w:rPr>
        <w:t>Academic Editor</w:t>
      </w:r>
      <w:r w:rsidR="00941881" w:rsidRPr="00EC0150">
        <w:rPr>
          <w:rFonts w:ascii="Cambria" w:hAnsi="Cambria"/>
          <w:b/>
        </w:rPr>
        <w:t xml:space="preserve"> </w:t>
      </w:r>
    </w:p>
    <w:p w14:paraId="2EAA0067" w14:textId="22531B91" w:rsidR="00941881" w:rsidRDefault="00941881" w:rsidP="00177566">
      <w:pPr>
        <w:rPr>
          <w:rFonts w:ascii="Cambria" w:hAnsi="Cambria"/>
        </w:rPr>
      </w:pPr>
      <w:r w:rsidRPr="00EC0150">
        <w:rPr>
          <w:rFonts w:ascii="Cambria" w:hAnsi="Cambria"/>
          <w:i/>
        </w:rPr>
        <w:t>Plos One</w:t>
      </w:r>
      <w:r w:rsidR="00EC0150">
        <w:rPr>
          <w:rFonts w:ascii="Cambria" w:hAnsi="Cambria"/>
          <w:i/>
        </w:rPr>
        <w:t xml:space="preserve"> </w:t>
      </w:r>
      <w:r w:rsidR="00EC0150">
        <w:rPr>
          <w:rFonts w:ascii="Cambria" w:hAnsi="Cambria"/>
        </w:rPr>
        <w:t>(</w:t>
      </w:r>
      <w:r>
        <w:rPr>
          <w:rFonts w:ascii="Cambria" w:hAnsi="Cambria"/>
        </w:rPr>
        <w:t>2018</w:t>
      </w:r>
      <w:r w:rsidR="00EC0150">
        <w:rPr>
          <w:rFonts w:ascii="Cambria" w:hAnsi="Cambria"/>
        </w:rPr>
        <w:t>-current)</w:t>
      </w:r>
    </w:p>
    <w:p w14:paraId="4CA1BB2A" w14:textId="77777777" w:rsidR="00941881" w:rsidRDefault="00941881" w:rsidP="00177566">
      <w:pPr>
        <w:rPr>
          <w:rFonts w:ascii="Cambria" w:hAnsi="Cambria"/>
        </w:rPr>
      </w:pPr>
    </w:p>
    <w:p w14:paraId="50F118CA" w14:textId="77777777" w:rsidR="006B4112" w:rsidRPr="00EC0150" w:rsidRDefault="006B4112" w:rsidP="00177566">
      <w:pPr>
        <w:rPr>
          <w:rFonts w:ascii="Cambria" w:hAnsi="Cambria"/>
          <w:b/>
        </w:rPr>
      </w:pPr>
      <w:r w:rsidRPr="00EC0150">
        <w:rPr>
          <w:rFonts w:ascii="Cambria" w:hAnsi="Cambria"/>
          <w:b/>
        </w:rPr>
        <w:t>Ad Hoc Journal Reviewing:</w:t>
      </w:r>
    </w:p>
    <w:p w14:paraId="69553D00" w14:textId="0EC6812B" w:rsidR="00EC0150" w:rsidRDefault="00EC0150" w:rsidP="00177566">
      <w:pPr>
        <w:rPr>
          <w:rFonts w:ascii="Cambria" w:hAnsi="Cambria"/>
        </w:rPr>
      </w:pPr>
      <w:r w:rsidRPr="00EC0150">
        <w:rPr>
          <w:rFonts w:ascii="Cambria" w:hAnsi="Cambria"/>
          <w:i/>
        </w:rPr>
        <w:t>Brain Behavior and Immunity</w:t>
      </w:r>
      <w:r>
        <w:rPr>
          <w:rFonts w:ascii="Cambria" w:hAnsi="Cambria"/>
        </w:rPr>
        <w:t xml:space="preserve"> (2015-present)</w:t>
      </w:r>
    </w:p>
    <w:p w14:paraId="70560517" w14:textId="35B04042" w:rsidR="00EC0150" w:rsidRDefault="00EC0150" w:rsidP="00177566">
      <w:pPr>
        <w:rPr>
          <w:rFonts w:ascii="Cambria" w:hAnsi="Cambria"/>
        </w:rPr>
      </w:pPr>
      <w:r w:rsidRPr="00EC0150">
        <w:rPr>
          <w:rFonts w:ascii="Cambria" w:hAnsi="Cambria"/>
          <w:i/>
        </w:rPr>
        <w:t>Psychological Science</w:t>
      </w:r>
      <w:r>
        <w:rPr>
          <w:rFonts w:ascii="Cambria" w:hAnsi="Cambria"/>
        </w:rPr>
        <w:t xml:space="preserve"> (2016-present)</w:t>
      </w:r>
    </w:p>
    <w:p w14:paraId="7EB28EA5" w14:textId="74639B31" w:rsidR="00EC0150" w:rsidRDefault="00EC0150" w:rsidP="00177566">
      <w:pPr>
        <w:rPr>
          <w:rFonts w:ascii="Cambria" w:hAnsi="Cambria"/>
        </w:rPr>
      </w:pPr>
      <w:r w:rsidRPr="00EC0150">
        <w:rPr>
          <w:rFonts w:ascii="Cambria" w:hAnsi="Cambria"/>
          <w:i/>
        </w:rPr>
        <w:t>Biological Psychology</w:t>
      </w:r>
      <w:r>
        <w:rPr>
          <w:rFonts w:ascii="Cambria" w:hAnsi="Cambria"/>
        </w:rPr>
        <w:t xml:space="preserve"> (2016-present)</w:t>
      </w:r>
    </w:p>
    <w:p w14:paraId="516A419A" w14:textId="04A67FD3" w:rsidR="00EC0150" w:rsidRDefault="00EC0150" w:rsidP="00177566">
      <w:pPr>
        <w:rPr>
          <w:rFonts w:ascii="Cambria" w:hAnsi="Cambria"/>
        </w:rPr>
      </w:pPr>
      <w:r w:rsidRPr="00EC0150">
        <w:rPr>
          <w:rFonts w:ascii="Cambria" w:hAnsi="Cambria"/>
          <w:i/>
        </w:rPr>
        <w:t>Social Science and Medicine</w:t>
      </w:r>
      <w:r>
        <w:rPr>
          <w:rFonts w:ascii="Cambria" w:hAnsi="Cambria"/>
        </w:rPr>
        <w:t xml:space="preserve"> (2016-present)</w:t>
      </w:r>
    </w:p>
    <w:p w14:paraId="2C45965F" w14:textId="61EE237F" w:rsidR="00EC0150" w:rsidRDefault="00EC0150" w:rsidP="00177566">
      <w:pPr>
        <w:rPr>
          <w:rFonts w:ascii="Cambria" w:hAnsi="Cambria"/>
        </w:rPr>
      </w:pPr>
      <w:r w:rsidRPr="00EC0150">
        <w:rPr>
          <w:rFonts w:ascii="Cambria" w:hAnsi="Cambria"/>
          <w:i/>
        </w:rPr>
        <w:t>Health Psychology</w:t>
      </w:r>
      <w:r>
        <w:rPr>
          <w:rFonts w:ascii="Cambria" w:hAnsi="Cambria"/>
        </w:rPr>
        <w:t xml:space="preserve"> (2016-present)</w:t>
      </w:r>
    </w:p>
    <w:p w14:paraId="028275CE" w14:textId="07D499CE" w:rsidR="00EC0150" w:rsidRDefault="00EC0150" w:rsidP="00177566">
      <w:pPr>
        <w:rPr>
          <w:rFonts w:ascii="Cambria" w:hAnsi="Cambria"/>
        </w:rPr>
      </w:pPr>
      <w:r w:rsidRPr="00EC0150">
        <w:rPr>
          <w:rFonts w:ascii="Cambria" w:hAnsi="Cambria"/>
          <w:i/>
        </w:rPr>
        <w:t>Plos One</w:t>
      </w:r>
      <w:r>
        <w:rPr>
          <w:rFonts w:ascii="Cambria" w:hAnsi="Cambria"/>
        </w:rPr>
        <w:t xml:space="preserve"> (2018-present)</w:t>
      </w:r>
    </w:p>
    <w:p w14:paraId="70D6B0F4" w14:textId="77777777" w:rsidR="008572EE" w:rsidRDefault="008572EE" w:rsidP="00177566">
      <w:pPr>
        <w:rPr>
          <w:rFonts w:ascii="Cambria" w:hAnsi="Cambria"/>
        </w:rPr>
      </w:pPr>
    </w:p>
    <w:p w14:paraId="774F7141" w14:textId="75550527" w:rsidR="008572EE" w:rsidRPr="00EC0150" w:rsidRDefault="008572EE" w:rsidP="00177566">
      <w:pPr>
        <w:rPr>
          <w:rFonts w:ascii="Cambria" w:hAnsi="Cambria"/>
          <w:b/>
        </w:rPr>
      </w:pPr>
      <w:r w:rsidRPr="00EC0150">
        <w:rPr>
          <w:rFonts w:ascii="Cambria" w:hAnsi="Cambria"/>
          <w:b/>
        </w:rPr>
        <w:t>Invited Guest Editor:</w:t>
      </w:r>
    </w:p>
    <w:p w14:paraId="3DB8CB1E" w14:textId="59B39F67" w:rsidR="008572EE" w:rsidRDefault="008572EE" w:rsidP="00177566">
      <w:pPr>
        <w:rPr>
          <w:rFonts w:ascii="Cambria" w:hAnsi="Cambria"/>
        </w:rPr>
      </w:pPr>
      <w:r>
        <w:rPr>
          <w:rFonts w:ascii="Cambria" w:hAnsi="Cambria"/>
        </w:rPr>
        <w:t>Plos One, 2018</w:t>
      </w:r>
    </w:p>
    <w:p w14:paraId="38BA9312" w14:textId="77777777" w:rsidR="00EC0150" w:rsidRDefault="00EC0150" w:rsidP="00177566">
      <w:pPr>
        <w:rPr>
          <w:rFonts w:ascii="Cambria" w:hAnsi="Cambria"/>
        </w:rPr>
      </w:pPr>
    </w:p>
    <w:p w14:paraId="68A8EBBC" w14:textId="3428CFD0" w:rsidR="00EC0150" w:rsidRDefault="00EC0150" w:rsidP="00177566">
      <w:pPr>
        <w:rPr>
          <w:rFonts w:ascii="Cambria" w:hAnsi="Cambria"/>
          <w:b/>
        </w:rPr>
      </w:pPr>
      <w:r>
        <w:rPr>
          <w:rFonts w:ascii="Cambria" w:hAnsi="Cambria"/>
          <w:b/>
        </w:rPr>
        <w:t>Grant Proposal Reviewer</w:t>
      </w:r>
    </w:p>
    <w:p w14:paraId="5AAA3E2E" w14:textId="1CB93841" w:rsidR="0047505C" w:rsidRDefault="00EC0150" w:rsidP="00177566">
      <w:pPr>
        <w:rPr>
          <w:rFonts w:ascii="Cambria" w:hAnsi="Cambria"/>
        </w:rPr>
      </w:pPr>
      <w:r>
        <w:rPr>
          <w:rFonts w:ascii="Cambria" w:hAnsi="Cambria"/>
        </w:rPr>
        <w:t>National Science Foundation</w:t>
      </w:r>
      <w:r w:rsidR="0047505C">
        <w:rPr>
          <w:rFonts w:ascii="Cambria" w:hAnsi="Cambria"/>
        </w:rPr>
        <w:t xml:space="preserve"> (2018).</w:t>
      </w:r>
    </w:p>
    <w:p w14:paraId="71179CC6" w14:textId="77777777" w:rsidR="004C6301" w:rsidRDefault="004C6301" w:rsidP="00177566">
      <w:pPr>
        <w:rPr>
          <w:rFonts w:ascii="Cambria" w:hAnsi="Cambria"/>
          <w:i/>
        </w:rPr>
      </w:pPr>
    </w:p>
    <w:p w14:paraId="6CFB003B" w14:textId="1F2A6BA0" w:rsidR="004C6301" w:rsidRPr="00142AD9" w:rsidRDefault="00EC0150" w:rsidP="00466D82">
      <w:pPr>
        <w:outlineLvl w:val="0"/>
        <w:rPr>
          <w:rFonts w:ascii="Cambria" w:hAnsi="Cambria"/>
          <w:b/>
          <w:u w:val="single"/>
        </w:rPr>
      </w:pPr>
      <w:r w:rsidRPr="00142AD9">
        <w:rPr>
          <w:rFonts w:ascii="Cambria" w:hAnsi="Cambria"/>
          <w:b/>
          <w:u w:val="single"/>
        </w:rPr>
        <w:t>Professional Memberships</w:t>
      </w:r>
      <w:r w:rsidR="00142AD9">
        <w:rPr>
          <w:rFonts w:ascii="Cambria" w:hAnsi="Cambria"/>
          <w:b/>
          <w:u w:val="single"/>
        </w:rPr>
        <w:t>:</w:t>
      </w:r>
    </w:p>
    <w:p w14:paraId="5D320CF6" w14:textId="77777777" w:rsidR="00EC0150" w:rsidRDefault="00EC0150" w:rsidP="00466D82">
      <w:pPr>
        <w:outlineLvl w:val="0"/>
        <w:rPr>
          <w:rFonts w:ascii="Cambria" w:hAnsi="Cambria"/>
        </w:rPr>
      </w:pPr>
    </w:p>
    <w:p w14:paraId="66764A8C" w14:textId="77777777" w:rsidR="00EC0150" w:rsidRDefault="004C6301" w:rsidP="00177566">
      <w:pPr>
        <w:rPr>
          <w:rFonts w:ascii="Cambria" w:hAnsi="Cambria"/>
        </w:rPr>
      </w:pPr>
      <w:r>
        <w:rPr>
          <w:rFonts w:ascii="Cambria" w:hAnsi="Cambria"/>
        </w:rPr>
        <w:t>Society for Personality and Social Psychology</w:t>
      </w:r>
    </w:p>
    <w:p w14:paraId="2A33599C" w14:textId="77777777" w:rsidR="00EC0150" w:rsidRDefault="00D93EA9" w:rsidP="00177566">
      <w:pPr>
        <w:rPr>
          <w:rFonts w:ascii="Cambria" w:hAnsi="Cambria"/>
        </w:rPr>
      </w:pPr>
      <w:r>
        <w:rPr>
          <w:rFonts w:ascii="Cambria" w:hAnsi="Cambria"/>
        </w:rPr>
        <w:t>American Psychosomatic Society</w:t>
      </w:r>
    </w:p>
    <w:p w14:paraId="0758A6BB" w14:textId="5EF5CFB3" w:rsidR="00EC0150" w:rsidRDefault="00941881" w:rsidP="00EC0150">
      <w:pPr>
        <w:rPr>
          <w:rFonts w:ascii="Cambria" w:hAnsi="Cambria"/>
        </w:rPr>
      </w:pPr>
      <w:r>
        <w:rPr>
          <w:rFonts w:ascii="Cambria" w:hAnsi="Cambria"/>
        </w:rPr>
        <w:t>Association for Psychological Science</w:t>
      </w:r>
      <w:r w:rsidR="004C6301">
        <w:rPr>
          <w:rFonts w:ascii="Cambria" w:hAnsi="Cambria"/>
        </w:rPr>
        <w:t xml:space="preserve"> </w:t>
      </w:r>
    </w:p>
    <w:p w14:paraId="172DEEDB" w14:textId="77777777" w:rsidR="007D229B" w:rsidRDefault="007D229B" w:rsidP="00EC0150">
      <w:pPr>
        <w:rPr>
          <w:rFonts w:ascii="Cambria" w:hAnsi="Cambria"/>
        </w:rPr>
      </w:pPr>
    </w:p>
    <w:p w14:paraId="2090B37E" w14:textId="77777777" w:rsidR="007D229B" w:rsidRDefault="007D229B" w:rsidP="00EC0150">
      <w:pPr>
        <w:rPr>
          <w:rFonts w:ascii="Cambria" w:hAnsi="Cambria"/>
          <w:b/>
          <w:u w:val="single"/>
        </w:rPr>
      </w:pPr>
    </w:p>
    <w:p w14:paraId="1A0382D2" w14:textId="77777777" w:rsidR="007D229B" w:rsidRDefault="007D229B" w:rsidP="00EC0150">
      <w:pPr>
        <w:rPr>
          <w:rFonts w:ascii="Cambria" w:hAnsi="Cambria"/>
          <w:b/>
          <w:u w:val="single"/>
        </w:rPr>
      </w:pPr>
    </w:p>
    <w:p w14:paraId="0A08253E" w14:textId="77777777" w:rsidR="007D229B" w:rsidRDefault="007D229B" w:rsidP="00EC0150">
      <w:pPr>
        <w:rPr>
          <w:rFonts w:ascii="Cambria" w:hAnsi="Cambria"/>
          <w:b/>
          <w:u w:val="single"/>
        </w:rPr>
      </w:pPr>
    </w:p>
    <w:p w14:paraId="13137503" w14:textId="13BE63D2" w:rsidR="00EC0150" w:rsidRPr="00142AD9" w:rsidRDefault="00142AD9" w:rsidP="00EC0150">
      <w:pPr>
        <w:rPr>
          <w:rFonts w:ascii="Cambria" w:hAnsi="Cambria"/>
          <w:b/>
          <w:u w:val="single"/>
        </w:rPr>
      </w:pPr>
      <w:r w:rsidRPr="00142AD9">
        <w:rPr>
          <w:rFonts w:ascii="Cambria" w:hAnsi="Cambria"/>
          <w:b/>
          <w:u w:val="single"/>
        </w:rPr>
        <w:t xml:space="preserve">Professional Activities </w:t>
      </w:r>
    </w:p>
    <w:p w14:paraId="33323328" w14:textId="77777777" w:rsidR="007D229B" w:rsidRDefault="00131127" w:rsidP="00EC0150">
      <w:pPr>
        <w:rPr>
          <w:rFonts w:ascii="Cambria" w:hAnsi="Cambria"/>
          <w:b/>
        </w:rPr>
      </w:pPr>
      <w:r>
        <w:rPr>
          <w:rFonts w:ascii="Cambria" w:hAnsi="Cambria"/>
          <w:b/>
        </w:rPr>
        <w:t>Additional training Experience</w:t>
      </w:r>
    </w:p>
    <w:p w14:paraId="238D5FC5" w14:textId="7589669B" w:rsidR="00131127" w:rsidRPr="007D229B" w:rsidRDefault="00697012" w:rsidP="00EC0150">
      <w:pPr>
        <w:rPr>
          <w:rFonts w:ascii="Cambria" w:hAnsi="Cambria"/>
          <w:b/>
        </w:rPr>
      </w:pPr>
      <w:r>
        <w:rPr>
          <w:rFonts w:ascii="Cambria" w:hAnsi="Cambria"/>
          <w:b/>
        </w:rPr>
        <w:t>Women in Stem Seminar (</w:t>
      </w:r>
      <w:proofErr w:type="gramStart"/>
      <w:r>
        <w:rPr>
          <w:rFonts w:ascii="Cambria" w:hAnsi="Cambria"/>
          <w:b/>
        </w:rPr>
        <w:t>January,</w:t>
      </w:r>
      <w:proofErr w:type="gramEnd"/>
      <w:r>
        <w:rPr>
          <w:rFonts w:ascii="Cambria" w:hAnsi="Cambria"/>
          <w:b/>
        </w:rPr>
        <w:t xml:space="preserve"> 2018). </w:t>
      </w:r>
      <w:r>
        <w:rPr>
          <w:rFonts w:ascii="Cambria" w:hAnsi="Cambria"/>
        </w:rPr>
        <w:t xml:space="preserve">Seminar and informational session focused on obstacles women in stem face and opportunities for advancement. Montana State University. </w:t>
      </w:r>
    </w:p>
    <w:p w14:paraId="4374FC85" w14:textId="0806A942" w:rsidR="00697012" w:rsidRPr="00697012" w:rsidRDefault="00697012" w:rsidP="00697012">
      <w:pPr>
        <w:rPr>
          <w:rFonts w:ascii="Cambria" w:hAnsi="Cambria"/>
        </w:rPr>
      </w:pPr>
      <w:r>
        <w:rPr>
          <w:rFonts w:ascii="Cambria" w:hAnsi="Cambria"/>
          <w:b/>
        </w:rPr>
        <w:t xml:space="preserve">Grant writing Boot Camp (September 2017). </w:t>
      </w:r>
      <w:r>
        <w:rPr>
          <w:rFonts w:ascii="Cambria" w:hAnsi="Cambria"/>
        </w:rPr>
        <w:t>Ten-</w:t>
      </w:r>
      <w:r w:rsidRPr="003C1C70">
        <w:rPr>
          <w:rFonts w:ascii="Cambria" w:hAnsi="Cambria"/>
        </w:rPr>
        <w:t xml:space="preserve">week workshop to develop a </w:t>
      </w:r>
      <w:r>
        <w:rPr>
          <w:rFonts w:ascii="Cambria" w:hAnsi="Cambria"/>
          <w:b/>
        </w:rPr>
        <w:t>How to be a PI (</w:t>
      </w:r>
      <w:proofErr w:type="gramStart"/>
      <w:r>
        <w:rPr>
          <w:rFonts w:ascii="Cambria" w:hAnsi="Cambria"/>
          <w:b/>
        </w:rPr>
        <w:t>April,</w:t>
      </w:r>
      <w:proofErr w:type="gramEnd"/>
      <w:r>
        <w:rPr>
          <w:rFonts w:ascii="Cambria" w:hAnsi="Cambria"/>
          <w:b/>
        </w:rPr>
        <w:t xml:space="preserve"> 2017): </w:t>
      </w:r>
      <w:r>
        <w:rPr>
          <w:rFonts w:ascii="Cambria" w:hAnsi="Cambria"/>
        </w:rPr>
        <w:t xml:space="preserve">Training and informational session on how to be a successful Principal Investigator. Montana State University. </w:t>
      </w:r>
    </w:p>
    <w:p w14:paraId="7A085427" w14:textId="77777777" w:rsidR="00697012" w:rsidRDefault="00697012" w:rsidP="00697012">
      <w:pPr>
        <w:rPr>
          <w:rFonts w:ascii="Cambria" w:hAnsi="Cambria"/>
        </w:rPr>
      </w:pPr>
      <w:r w:rsidRPr="003C1C70">
        <w:rPr>
          <w:rFonts w:ascii="Cambria" w:hAnsi="Cambria"/>
        </w:rPr>
        <w:t xml:space="preserve">grant proposal and participate in a mock review at Montana State University. </w:t>
      </w:r>
    </w:p>
    <w:p w14:paraId="2C915434" w14:textId="77777777" w:rsidR="00697012" w:rsidRPr="003C1C70" w:rsidRDefault="00697012" w:rsidP="00697012">
      <w:pPr>
        <w:rPr>
          <w:rFonts w:ascii="Cambria" w:hAnsi="Cambria"/>
        </w:rPr>
      </w:pPr>
      <w:r>
        <w:rPr>
          <w:rFonts w:ascii="Cambria" w:hAnsi="Cambria"/>
        </w:rPr>
        <w:t>Attended Clinical and Translational American Indian and Alaska Native conference</w:t>
      </w:r>
    </w:p>
    <w:p w14:paraId="20FFD28E" w14:textId="77777777" w:rsidR="00697012" w:rsidRDefault="00697012" w:rsidP="00697012">
      <w:pPr>
        <w:rPr>
          <w:rFonts w:ascii="Cambria" w:hAnsi="Cambria"/>
        </w:rPr>
      </w:pPr>
      <w:r>
        <w:rPr>
          <w:rFonts w:ascii="Cambria" w:hAnsi="Cambria"/>
          <w:b/>
        </w:rPr>
        <w:t>Mentor-Mentee Luncheon (</w:t>
      </w:r>
      <w:proofErr w:type="gramStart"/>
      <w:r>
        <w:rPr>
          <w:rFonts w:ascii="Cambria" w:hAnsi="Cambria"/>
          <w:b/>
        </w:rPr>
        <w:t>December,</w:t>
      </w:r>
      <w:proofErr w:type="gramEnd"/>
      <w:r>
        <w:rPr>
          <w:rFonts w:ascii="Cambria" w:hAnsi="Cambria"/>
          <w:b/>
        </w:rPr>
        <w:t xml:space="preserve"> 2016): </w:t>
      </w:r>
      <w:r>
        <w:rPr>
          <w:rFonts w:ascii="Cambria" w:hAnsi="Cambria"/>
        </w:rPr>
        <w:t xml:space="preserve">Meeting with identified faculty mentor to track progress and to identify next steps in research career. Montana State University. </w:t>
      </w:r>
    </w:p>
    <w:p w14:paraId="73F9B6B7" w14:textId="77777777" w:rsidR="00697012" w:rsidRDefault="00697012" w:rsidP="00697012">
      <w:pPr>
        <w:rPr>
          <w:rFonts w:ascii="Cambria" w:hAnsi="Cambria"/>
        </w:rPr>
      </w:pPr>
      <w:r>
        <w:rPr>
          <w:rFonts w:ascii="Cambria" w:hAnsi="Cambria"/>
          <w:b/>
        </w:rPr>
        <w:t>Attended American Indian Research Association (</w:t>
      </w:r>
      <w:proofErr w:type="gramStart"/>
      <w:r>
        <w:rPr>
          <w:rFonts w:ascii="Cambria" w:hAnsi="Cambria"/>
          <w:b/>
        </w:rPr>
        <w:t>October,</w:t>
      </w:r>
      <w:proofErr w:type="gramEnd"/>
      <w:r>
        <w:rPr>
          <w:rFonts w:ascii="Cambria" w:hAnsi="Cambria"/>
          <w:b/>
        </w:rPr>
        <w:t xml:space="preserve"> 2016). </w:t>
      </w:r>
      <w:r>
        <w:rPr>
          <w:rFonts w:ascii="Cambria" w:hAnsi="Cambria"/>
        </w:rPr>
        <w:t>Conference focused on training researchers on conducting research in indigenous populations.</w:t>
      </w:r>
    </w:p>
    <w:p w14:paraId="2479C308" w14:textId="405E9854" w:rsidR="00697012" w:rsidRDefault="00697012" w:rsidP="00697012">
      <w:pPr>
        <w:rPr>
          <w:rFonts w:ascii="Cambria" w:hAnsi="Cambria"/>
        </w:rPr>
      </w:pPr>
      <w:r>
        <w:rPr>
          <w:rFonts w:ascii="Cambria" w:hAnsi="Cambria"/>
          <w:b/>
        </w:rPr>
        <w:t>Finding Funding Workshop (</w:t>
      </w:r>
      <w:proofErr w:type="gramStart"/>
      <w:r>
        <w:rPr>
          <w:rFonts w:ascii="Cambria" w:hAnsi="Cambria"/>
          <w:b/>
        </w:rPr>
        <w:t>September,</w:t>
      </w:r>
      <w:proofErr w:type="gramEnd"/>
      <w:r>
        <w:rPr>
          <w:rFonts w:ascii="Cambria" w:hAnsi="Cambria"/>
          <w:b/>
        </w:rPr>
        <w:t xml:space="preserve"> 2016): </w:t>
      </w:r>
      <w:r>
        <w:rPr>
          <w:rFonts w:ascii="Cambria" w:hAnsi="Cambria"/>
        </w:rPr>
        <w:t xml:space="preserve">Seminar with information about funding sources and best approaches to identify funding sources. Montana State University. </w:t>
      </w:r>
    </w:p>
    <w:p w14:paraId="7F18A854" w14:textId="77777777" w:rsidR="00746C40" w:rsidRDefault="00746C40" w:rsidP="00466D82">
      <w:pPr>
        <w:outlineLvl w:val="0"/>
        <w:rPr>
          <w:b/>
          <w:sz w:val="32"/>
          <w:szCs w:val="32"/>
        </w:rPr>
      </w:pPr>
      <w:r>
        <w:rPr>
          <w:b/>
          <w:sz w:val="32"/>
          <w:szCs w:val="32"/>
        </w:rPr>
        <w:t>Awards and Honors</w:t>
      </w:r>
    </w:p>
    <w:p w14:paraId="6FFE8923" w14:textId="77777777" w:rsidR="00746C40" w:rsidRDefault="00746C40" w:rsidP="00746C40">
      <w:pPr>
        <w:rPr>
          <w:b/>
          <w:sz w:val="32"/>
          <w:szCs w:val="32"/>
        </w:rPr>
      </w:pPr>
      <w:r>
        <w:rPr>
          <w:b/>
          <w:noProof/>
          <w:sz w:val="32"/>
          <w:szCs w:val="32"/>
        </w:rPr>
        <mc:AlternateContent>
          <mc:Choice Requires="wps">
            <w:drawing>
              <wp:anchor distT="0" distB="0" distL="114300" distR="114300" simplePos="0" relativeHeight="251698176" behindDoc="0" locked="0" layoutInCell="1" allowOverlap="1" wp14:anchorId="28DF9621" wp14:editId="248F3D2B">
                <wp:simplePos x="0" y="0"/>
                <wp:positionH relativeFrom="column">
                  <wp:posOffset>-228600</wp:posOffset>
                </wp:positionH>
                <wp:positionV relativeFrom="paragraph">
                  <wp:posOffset>75565</wp:posOffset>
                </wp:positionV>
                <wp:extent cx="65151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4F22F61">
              <v:line id="Straight Connector 1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18pt,5.95pt" to="495pt,5.95pt" w14:anchorId="6361C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8ugEAAMUDAAAOAAAAZHJzL2Uyb0RvYy54bWysU02LGzEMvRf6H4zvzcwENpQhkz1k2b2U&#10;NnTbH+D1yBmDbRnZzce/r+wks6UtLJRePJalJ+k9adb3J+/EAShZDIPsFq0UEDSONuwH+f3b44eP&#10;UqSswqgcBhjkGZK837x/tz7GHpY4oRuBBCcJqT/GQU45x75pkp7Aq7TACIGdBsmrzCbtm5HUkbN7&#10;1yzbdtUckcZIqCElfn24OOWm5jcGdP5iTIIs3CC5t1xPqudLOZvNWvV7UnGy+tqG+ocuvLKBi86p&#10;HlRW4gfZP1J5qwkTmrzQ6Bs0xmqoHJhN1/7G5nlSESoXFifFWab0/9Lqz4cdCTvy7FZSBOV5Rs+Z&#10;lN1PWWwxBFYQSbCTlTrG1DNgG3Z0tVLcUaF9MuTLlwmJU1X3PKsLpyw0P67uuruu5SHom695BUZK&#10;+QnQi3IZpLOhEFe9OnxKmYtx6C2EjdLIpXS95bODEuzCVzBMhostK7quEWwdiYPiBVBaQ8hdocL5&#10;anSBGevcDGzfBl7jCxTqis3g7m3wjKiVMeQZ7G1A+luCfLq1bC7xNwUuvIsELzie61CqNLwrleF1&#10;r8sy/mpX+Ovft/kJAAD//wMAUEsDBBQABgAIAAAAIQAkcBjv3gAAAA4BAAAPAAAAZHJzL2Rvd25y&#10;ZXYueG1sTE9NT8MwDL0j8R8iI3Hb0hWpol3TCYGQOLLCgWPamH7QOFWSrd2/x4gDXCz5Pft9lIfV&#10;TuKMPgyOFOy2CQik1pmBOgXvb8+bexAhajJ6coQKLhjgUF1flbowbqEjnuvYCRahUGgFfYxzIWVo&#10;e7Q6bN2MxNyn81ZHXn0njdcLi9tJpkmSSasHYodez/jYY/tVn6yCD9+M6ctlmVM3ZnU+zpi+HlGp&#10;25v1ac/jYQ8i4hr/PuCnA+eHioM17kQmiEnB5i7jQpGJXQ6CD/I8YaD5BWRVyv81qm8AAAD//wMA&#10;UEsBAi0AFAAGAAgAAAAhALaDOJL+AAAA4QEAABMAAAAAAAAAAAAAAAAAAAAAAFtDb250ZW50X1R5&#10;cGVzXS54bWxQSwECLQAUAAYACAAAACEAOP0h/9YAAACUAQAACwAAAAAAAAAAAAAAAAAvAQAAX3Jl&#10;bHMvLnJlbHNQSwECLQAUAAYACAAAACEAZ9TxPLoBAADFAwAADgAAAAAAAAAAAAAAAAAuAgAAZHJz&#10;L2Uyb0RvYy54bWxQSwECLQAUAAYACAAAACEAJHAY794AAAAOAQAADwAAAAAAAAAAAAAAAAAUBAAA&#10;ZHJzL2Rvd25yZXYueG1sUEsFBgAAAAAEAAQA8wAAAB8FAAAAAA==&#10;">
                <v:shadow on="t" color="black" opacity="24903f" offset="0,.55556mm" origin=",.5"/>
              </v:line>
            </w:pict>
          </mc:Fallback>
        </mc:AlternateContent>
      </w:r>
    </w:p>
    <w:p w14:paraId="6598EF47" w14:textId="34A3C0CD" w:rsidR="76A1C855" w:rsidRDefault="76A1C855" w:rsidP="76A1C855">
      <w:pPr>
        <w:outlineLvl w:val="0"/>
      </w:pPr>
      <w:r>
        <w:t>Article selected as Editor’s Choice in Psychoneuroendocrinology, 2020</w:t>
      </w:r>
    </w:p>
    <w:p w14:paraId="12DFEFD7" w14:textId="77777777" w:rsidR="00746C40" w:rsidRDefault="00746C40" w:rsidP="00466D82">
      <w:pPr>
        <w:outlineLvl w:val="0"/>
      </w:pPr>
      <w:r>
        <w:t>APA Dissertation Research Award Recipient, 2013</w:t>
      </w:r>
    </w:p>
    <w:p w14:paraId="3400C2C7" w14:textId="77777777" w:rsidR="00746C40" w:rsidRDefault="00746C40" w:rsidP="00746C40">
      <w:r>
        <w:t>Graduate Division Summer Research Fellowship, 2013</w:t>
      </w:r>
    </w:p>
    <w:p w14:paraId="1C3D2490" w14:textId="77777777" w:rsidR="00746C40" w:rsidRDefault="00746C40" w:rsidP="00746C40">
      <w:r>
        <w:t>Departmental Research Fellowship, 2012</w:t>
      </w:r>
    </w:p>
    <w:p w14:paraId="70B05ABD" w14:textId="77777777" w:rsidR="00746C40" w:rsidRDefault="00746C40" w:rsidP="00746C40">
      <w:r>
        <w:t>Summer Research Fellowship, 2012</w:t>
      </w:r>
    </w:p>
    <w:p w14:paraId="3895E7DE" w14:textId="77777777" w:rsidR="00746C40" w:rsidRDefault="00746C40" w:rsidP="00746C40">
      <w:r>
        <w:t>Parent Grant, 2012</w:t>
      </w:r>
    </w:p>
    <w:p w14:paraId="69ECF601" w14:textId="77777777" w:rsidR="00746C40" w:rsidRDefault="00746C40" w:rsidP="00746C40">
      <w:r>
        <w:t>Hornaday Graduate Fellowship, Greater Good Science Center, 2010-2011</w:t>
      </w:r>
    </w:p>
    <w:p w14:paraId="42A673B5" w14:textId="77777777" w:rsidR="00746C40" w:rsidRDefault="00746C40" w:rsidP="00746C40">
      <w:r>
        <w:t>Summer Research Fellowship, 2011</w:t>
      </w:r>
    </w:p>
    <w:p w14:paraId="06B1BD73" w14:textId="77777777" w:rsidR="00746C40" w:rsidRDefault="00746C40" w:rsidP="00746C40">
      <w:r>
        <w:t>Summer Research Fellowship, 2010</w:t>
      </w:r>
    </w:p>
    <w:p w14:paraId="6BBD9E52" w14:textId="77777777" w:rsidR="00746C40" w:rsidRDefault="00746C40" w:rsidP="00746C40">
      <w:r>
        <w:t>Summer Research Fellowship, 2009</w:t>
      </w:r>
    </w:p>
    <w:p w14:paraId="646F9CCF" w14:textId="77777777" w:rsidR="00746C40" w:rsidRDefault="00746C40" w:rsidP="00746C40">
      <w:r>
        <w:t>Diebold Graduate Fellowship, 2008</w:t>
      </w:r>
    </w:p>
    <w:p w14:paraId="30F9ED7D" w14:textId="77777777" w:rsidR="00746C40" w:rsidRPr="004C6301" w:rsidRDefault="00746C40" w:rsidP="00177566">
      <w:pPr>
        <w:rPr>
          <w:rFonts w:ascii="Cambria" w:hAnsi="Cambria"/>
        </w:rPr>
      </w:pPr>
    </w:p>
    <w:p w14:paraId="36BC1653" w14:textId="7F6C2A45" w:rsidR="00AB1BDF" w:rsidRPr="004C6301" w:rsidRDefault="00AB1BDF" w:rsidP="00466D82">
      <w:pPr>
        <w:outlineLvl w:val="0"/>
        <w:rPr>
          <w:rFonts w:ascii="Cambria" w:hAnsi="Cambria"/>
        </w:rPr>
      </w:pPr>
      <w:r>
        <w:rPr>
          <w:b/>
          <w:noProof/>
          <w:sz w:val="32"/>
          <w:szCs w:val="32"/>
        </w:rPr>
        <mc:AlternateContent>
          <mc:Choice Requires="wps">
            <w:drawing>
              <wp:anchor distT="0" distB="0" distL="114300" distR="114300" simplePos="0" relativeHeight="251694080" behindDoc="0" locked="0" layoutInCell="1" allowOverlap="1" wp14:anchorId="68B138B4" wp14:editId="71D94753">
                <wp:simplePos x="0" y="0"/>
                <wp:positionH relativeFrom="column">
                  <wp:posOffset>-457200</wp:posOffset>
                </wp:positionH>
                <wp:positionV relativeFrom="paragraph">
                  <wp:posOffset>228600</wp:posOffset>
                </wp:positionV>
                <wp:extent cx="65151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3186260D">
              <v:line id="Straight Connector 9"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36pt,18pt" to="477pt,18pt" w14:anchorId="788D1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hOugEAAMMDAAAOAAAAZHJzL2Uyb0RvYy54bWysU01v2zAMvQ/YfxB0X2wHaLEacXpI0V6G&#10;LVi3H6DKVCxAEgVKy8e/H6Uk7rANKDDsIosS3yPfE726P3on9kDJYhhkt2ilgKBxtGE3yO/fHj98&#10;lCJlFUblMMAgT5Dk/fr9u9Uh9rDECd0IJJgkpP4QBznlHPumSXoCr9ICIwS+NEheZQ5p14ykDszu&#10;XbNs29vmgDRGQg0p8enD+VKuK78xoPMXYxJk4QbJveW6Ul1fytqsV6rfkYqT1Zc21D904ZUNXHSm&#10;elBZiR9k/6DyVhMmNHmh0TdojNVQNbCarv1NzfOkIlQtbE6Ks03p/9Hqz/stCTsO8k6KoDw/0XMm&#10;ZXdTFhsMgQ1EEnfFp0NMPadvwpYuUYpbKqKPhnz5shxxrN6eZm/hmIXmw9ub7qZr+Qn09a55BUZK&#10;+QnQi7IZpLOhyFa92n9KmYtx6jWFg9LIuXTd5ZODkuzCVzAshYstK7oOEWwcib3i51daQ8hdkcJ8&#10;NbvAjHVuBrZvAy/5BQp1wGZw9zZ4RtTKGPIM9jYg/Y0gH68tm3P+1YGz7mLBC46n+ijVGp6UqvAy&#10;1WUUf40r/PXfW/8EAAD//wMAUEsDBBQABgAIAAAAIQAPK6Ad3QAAAA4BAAAPAAAAZHJzL2Rvd25y&#10;ZXYueG1sTE/LTsMwELwj8Q/WInFrHQwEmsapEAiJIw0cODrxkgfxQ7bbpH/PIg5w2ffMzpS7xUzs&#10;iCEOzkq4WmfA0LZOD7aT8P72vLoHFpOyWk3OooQTRthV52elKrSb7R6PdeoYkdhYKAl9Sr7gPLY9&#10;GhXXzqOl3acLRiVqQ8d1UDORm4mLLMu5UYOlD73y+Nhj+1UfjISP0Izi5TR74ca83owexesepby8&#10;WJ62FB62wBIu6Q8BPx5IP1QkrHEHqyObJKzuBBlKEq5zynSwub2hovkd8Krk/21U3wAAAP//AwBQ&#10;SwECLQAUAAYACAAAACEAtoM4kv4AAADhAQAAEwAAAAAAAAAAAAAAAAAAAAAAW0NvbnRlbnRfVHlw&#10;ZXNdLnhtbFBLAQItABQABgAIAAAAIQA4/SH/1gAAAJQBAAALAAAAAAAAAAAAAAAAAC8BAABfcmVs&#10;cy8ucmVsc1BLAQItABQABgAIAAAAIQDq4dhOugEAAMMDAAAOAAAAAAAAAAAAAAAAAC4CAABkcnMv&#10;ZTJvRG9jLnhtbFBLAQItABQABgAIAAAAIQAPK6Ad3QAAAA4BAAAPAAAAAAAAAAAAAAAAABQEAABk&#10;cnMvZG93bnJldi54bWxQSwUGAAAAAAQABADzAAAAHgUAAAAA&#10;">
                <v:shadow on="t" color="black" opacity="24903f" offset="0,.55556mm" origin=",.5"/>
              </v:line>
            </w:pict>
          </mc:Fallback>
        </mc:AlternateContent>
      </w:r>
      <w:r>
        <w:rPr>
          <w:b/>
          <w:noProof/>
          <w:sz w:val="32"/>
          <w:szCs w:val="32"/>
        </w:rPr>
        <w:t>References</w:t>
      </w:r>
    </w:p>
    <w:p w14:paraId="798B140C" w14:textId="7467B9A7" w:rsidR="00B10787" w:rsidRDefault="00B10787" w:rsidP="00B000AA">
      <w:pPr>
        <w:rPr>
          <w:rFonts w:ascii="Cambria" w:hAnsi="Cambria"/>
        </w:rPr>
      </w:pPr>
    </w:p>
    <w:p w14:paraId="4C4B3C26" w14:textId="67D3C742" w:rsidR="00F45DAE" w:rsidRDefault="00F45DAE" w:rsidP="00B000AA">
      <w:pPr>
        <w:rPr>
          <w:rFonts w:ascii="Cambria" w:hAnsi="Cambria"/>
        </w:rPr>
      </w:pPr>
      <w:r>
        <w:rPr>
          <w:rFonts w:ascii="Cambria" w:hAnsi="Cambria"/>
        </w:rPr>
        <w:t xml:space="preserve">Anna Marsland, Ph.D. </w:t>
      </w:r>
    </w:p>
    <w:p w14:paraId="7D4F5744" w14:textId="2DB728AE" w:rsidR="00F45DAE" w:rsidRDefault="00F45DAE" w:rsidP="00B000AA">
      <w:pPr>
        <w:rPr>
          <w:rFonts w:ascii="Cambria" w:hAnsi="Cambria"/>
        </w:rPr>
      </w:pPr>
      <w:r>
        <w:rPr>
          <w:rFonts w:ascii="Cambria" w:hAnsi="Cambria"/>
        </w:rPr>
        <w:t>Associate Professor</w:t>
      </w:r>
    </w:p>
    <w:p w14:paraId="42901D0C" w14:textId="34A0466E" w:rsidR="00F45DAE" w:rsidRDefault="00F45DAE" w:rsidP="00B000AA">
      <w:pPr>
        <w:rPr>
          <w:rFonts w:ascii="Cambria" w:hAnsi="Cambria"/>
        </w:rPr>
      </w:pPr>
      <w:r>
        <w:rPr>
          <w:rFonts w:ascii="Cambria" w:hAnsi="Cambria"/>
        </w:rPr>
        <w:t>Department of Psychology</w:t>
      </w:r>
    </w:p>
    <w:p w14:paraId="66A07473" w14:textId="4E81C6CA" w:rsidR="00F45DAE" w:rsidRDefault="00F45DAE" w:rsidP="00B000AA">
      <w:pPr>
        <w:rPr>
          <w:rFonts w:ascii="Cambria" w:hAnsi="Cambria"/>
        </w:rPr>
      </w:pPr>
      <w:r>
        <w:rPr>
          <w:rFonts w:ascii="Cambria" w:hAnsi="Cambria"/>
        </w:rPr>
        <w:t>University of Pittsburgh</w:t>
      </w:r>
    </w:p>
    <w:p w14:paraId="03BABDF6" w14:textId="44689BD4" w:rsidR="00F45DAE" w:rsidRDefault="00B36664" w:rsidP="00B000AA">
      <w:pPr>
        <w:rPr>
          <w:rFonts w:ascii="Cambria" w:hAnsi="Cambria"/>
        </w:rPr>
      </w:pPr>
      <w:hyperlink r:id="rId6" w:history="1">
        <w:r w:rsidR="00F45DAE" w:rsidRPr="00542767">
          <w:rPr>
            <w:rStyle w:val="Hyperlink"/>
            <w:rFonts w:ascii="Cambria" w:hAnsi="Cambria"/>
          </w:rPr>
          <w:t>marsland@pitt.edu</w:t>
        </w:r>
      </w:hyperlink>
    </w:p>
    <w:p w14:paraId="63B40547" w14:textId="77777777" w:rsidR="00F45DAE" w:rsidRDefault="00F45DAE" w:rsidP="00B000AA">
      <w:pPr>
        <w:rPr>
          <w:rFonts w:ascii="Cambria" w:hAnsi="Cambria"/>
        </w:rPr>
      </w:pPr>
    </w:p>
    <w:p w14:paraId="746C4E6B" w14:textId="513E53EE" w:rsidR="00890651" w:rsidRDefault="00890651" w:rsidP="00B000AA">
      <w:pPr>
        <w:rPr>
          <w:rFonts w:ascii="Cambria" w:hAnsi="Cambria"/>
        </w:rPr>
      </w:pPr>
      <w:r>
        <w:rPr>
          <w:rFonts w:ascii="Cambria" w:hAnsi="Cambria"/>
        </w:rPr>
        <w:t>Thomas Kamarck, Ph.D.</w:t>
      </w:r>
    </w:p>
    <w:p w14:paraId="7A0948E4" w14:textId="69587CB6" w:rsidR="00890651" w:rsidRDefault="00890651" w:rsidP="00B000AA">
      <w:pPr>
        <w:rPr>
          <w:rFonts w:ascii="Cambria" w:hAnsi="Cambria"/>
        </w:rPr>
      </w:pPr>
      <w:r>
        <w:rPr>
          <w:rFonts w:ascii="Cambria" w:hAnsi="Cambria"/>
        </w:rPr>
        <w:lastRenderedPageBreak/>
        <w:t>Associate Professor</w:t>
      </w:r>
    </w:p>
    <w:p w14:paraId="5F26AA19" w14:textId="7F74B8DB" w:rsidR="00890651" w:rsidRDefault="00890651" w:rsidP="00B000AA">
      <w:pPr>
        <w:rPr>
          <w:rFonts w:ascii="Cambria" w:hAnsi="Cambria"/>
        </w:rPr>
      </w:pPr>
      <w:r>
        <w:rPr>
          <w:rFonts w:ascii="Cambria" w:hAnsi="Cambria"/>
        </w:rPr>
        <w:t>Department of Psychology</w:t>
      </w:r>
    </w:p>
    <w:p w14:paraId="02B54716" w14:textId="4EE6FFCA" w:rsidR="00890651" w:rsidRDefault="00890651" w:rsidP="00B000AA">
      <w:pPr>
        <w:rPr>
          <w:rFonts w:ascii="Cambria" w:hAnsi="Cambria"/>
        </w:rPr>
      </w:pPr>
      <w:r>
        <w:rPr>
          <w:rFonts w:ascii="Cambria" w:hAnsi="Cambria"/>
        </w:rPr>
        <w:t>University of Pittsburgh</w:t>
      </w:r>
    </w:p>
    <w:p w14:paraId="3BE4ADA9" w14:textId="14163550" w:rsidR="00890651" w:rsidRDefault="00B36664" w:rsidP="00B000AA">
      <w:pPr>
        <w:rPr>
          <w:rFonts w:ascii="Cambria" w:hAnsi="Cambria"/>
        </w:rPr>
      </w:pPr>
      <w:hyperlink r:id="rId7" w:history="1">
        <w:r w:rsidR="00890651" w:rsidRPr="005F49E9">
          <w:rPr>
            <w:rStyle w:val="Hyperlink"/>
            <w:rFonts w:ascii="Cambria" w:hAnsi="Cambria"/>
          </w:rPr>
          <w:t>tkam@pitt.edu</w:t>
        </w:r>
      </w:hyperlink>
    </w:p>
    <w:p w14:paraId="0EEFC898" w14:textId="77777777" w:rsidR="00890651" w:rsidRDefault="00890651" w:rsidP="00B000AA">
      <w:pPr>
        <w:rPr>
          <w:rFonts w:ascii="Cambria" w:hAnsi="Cambria"/>
        </w:rPr>
      </w:pPr>
    </w:p>
    <w:p w14:paraId="2D5AA0D2" w14:textId="1F116B13" w:rsidR="00AB1BDF" w:rsidRDefault="00AB1BDF" w:rsidP="00B000AA">
      <w:pPr>
        <w:rPr>
          <w:rFonts w:ascii="Cambria" w:hAnsi="Cambria"/>
        </w:rPr>
      </w:pPr>
      <w:r>
        <w:rPr>
          <w:rFonts w:ascii="Cambria" w:hAnsi="Cambria"/>
        </w:rPr>
        <w:t>Darlene Francis, Ph.D.</w:t>
      </w:r>
    </w:p>
    <w:p w14:paraId="6B695887" w14:textId="43762C0D" w:rsidR="00AB1BDF" w:rsidRDefault="00AB1BDF" w:rsidP="00B000AA">
      <w:pPr>
        <w:rPr>
          <w:rFonts w:ascii="Cambria" w:hAnsi="Cambria"/>
        </w:rPr>
      </w:pPr>
      <w:r>
        <w:rPr>
          <w:rFonts w:ascii="Cambria" w:hAnsi="Cambria"/>
        </w:rPr>
        <w:t>Associate Professor</w:t>
      </w:r>
    </w:p>
    <w:p w14:paraId="739E87A8" w14:textId="57C1910B" w:rsidR="00AB1BDF" w:rsidRDefault="00AB1BDF" w:rsidP="00B000AA">
      <w:pPr>
        <w:rPr>
          <w:rFonts w:ascii="Cambria" w:hAnsi="Cambria"/>
        </w:rPr>
      </w:pPr>
      <w:r>
        <w:rPr>
          <w:rFonts w:ascii="Cambria" w:hAnsi="Cambria"/>
        </w:rPr>
        <w:t>Department of Public Health</w:t>
      </w:r>
    </w:p>
    <w:p w14:paraId="37E62EA2" w14:textId="20EBAC47" w:rsidR="00AB1BDF" w:rsidRDefault="00AB1BDF" w:rsidP="00B000AA">
      <w:pPr>
        <w:rPr>
          <w:rFonts w:ascii="Cambria" w:hAnsi="Cambria"/>
        </w:rPr>
      </w:pPr>
      <w:r>
        <w:rPr>
          <w:rFonts w:ascii="Cambria" w:hAnsi="Cambria"/>
        </w:rPr>
        <w:t>University of California, Berkeley</w:t>
      </w:r>
    </w:p>
    <w:p w14:paraId="4514BCA8" w14:textId="796453BC" w:rsidR="00AB1BDF" w:rsidRDefault="00B36664" w:rsidP="00B000AA">
      <w:pPr>
        <w:rPr>
          <w:rStyle w:val="Hyperlink"/>
          <w:rFonts w:ascii="Cambria" w:hAnsi="Cambria"/>
        </w:rPr>
      </w:pPr>
      <w:hyperlink r:id="rId8" w:history="1">
        <w:r w:rsidR="00AB1BDF" w:rsidRPr="006A02DB">
          <w:rPr>
            <w:rStyle w:val="Hyperlink"/>
            <w:rFonts w:ascii="Cambria" w:hAnsi="Cambria"/>
          </w:rPr>
          <w:t>darlenefrancis@berkeley.edu</w:t>
        </w:r>
      </w:hyperlink>
    </w:p>
    <w:p w14:paraId="4FE52DF5" w14:textId="2620F90E" w:rsidR="00CF6F41" w:rsidRDefault="00CF6F41" w:rsidP="00CF6F41">
      <w:pPr>
        <w:rPr>
          <w:rStyle w:val="Hyperlink"/>
          <w:rFonts w:ascii="Cambria" w:hAnsi="Cambria"/>
        </w:rPr>
      </w:pPr>
    </w:p>
    <w:p w14:paraId="60980AF4" w14:textId="59B5BDB1" w:rsidR="00CF6F41" w:rsidRDefault="00CF6F41" w:rsidP="00B000AA">
      <w:pPr>
        <w:rPr>
          <w:rFonts w:ascii="Cambria" w:hAnsi="Cambria"/>
        </w:rPr>
      </w:pPr>
      <w:r>
        <w:rPr>
          <w:rFonts w:ascii="Cambria" w:hAnsi="Cambria"/>
        </w:rPr>
        <w:t>Rodolfo Mendoza-Denton, Ph.D.</w:t>
      </w:r>
    </w:p>
    <w:p w14:paraId="07761FFC" w14:textId="1412D0C1" w:rsidR="00CF6F41" w:rsidRDefault="00CF6F41" w:rsidP="00B000AA">
      <w:pPr>
        <w:rPr>
          <w:rFonts w:ascii="Cambria" w:hAnsi="Cambria"/>
        </w:rPr>
      </w:pPr>
      <w:r>
        <w:rPr>
          <w:rFonts w:ascii="Cambria" w:hAnsi="Cambria"/>
        </w:rPr>
        <w:t>Associate Professor</w:t>
      </w:r>
    </w:p>
    <w:p w14:paraId="2C3B2384" w14:textId="0014444B" w:rsidR="00CF6F41" w:rsidRDefault="00CF6F41" w:rsidP="00B000AA">
      <w:pPr>
        <w:rPr>
          <w:rFonts w:ascii="Cambria" w:hAnsi="Cambria"/>
        </w:rPr>
      </w:pPr>
      <w:r>
        <w:rPr>
          <w:rFonts w:ascii="Cambria" w:hAnsi="Cambria"/>
        </w:rPr>
        <w:t>Department of Psychology</w:t>
      </w:r>
    </w:p>
    <w:p w14:paraId="30DF42D9" w14:textId="44C8A5A9" w:rsidR="00CF6F41" w:rsidRDefault="00CF6F41" w:rsidP="00B000AA">
      <w:pPr>
        <w:rPr>
          <w:rFonts w:ascii="Cambria" w:hAnsi="Cambria"/>
        </w:rPr>
      </w:pPr>
      <w:r>
        <w:rPr>
          <w:rFonts w:ascii="Cambria" w:hAnsi="Cambria"/>
        </w:rPr>
        <w:t>University of California, Berkeley</w:t>
      </w:r>
    </w:p>
    <w:p w14:paraId="696C4BEE" w14:textId="6DB67A45" w:rsidR="00CF6F41" w:rsidRDefault="00B36664" w:rsidP="00CF6F41">
      <w:pPr>
        <w:rPr>
          <w:rStyle w:val="Hyperlink"/>
          <w:rFonts w:ascii="Cambria" w:hAnsi="Cambria"/>
        </w:rPr>
      </w:pPr>
      <w:hyperlink r:id="rId9" w:history="1">
        <w:r w:rsidR="00CF6F41" w:rsidRPr="00483A9D">
          <w:rPr>
            <w:rStyle w:val="Hyperlink"/>
            <w:rFonts w:ascii="Cambria" w:hAnsi="Cambria"/>
          </w:rPr>
          <w:t>rmd@berkeley.edu</w:t>
        </w:r>
      </w:hyperlink>
      <w:r w:rsidR="00CF6F41">
        <w:rPr>
          <w:rFonts w:ascii="Cambria" w:hAnsi="Cambria"/>
        </w:rPr>
        <w:t xml:space="preserve"> </w:t>
      </w:r>
    </w:p>
    <w:p w14:paraId="4BA08DCA" w14:textId="77777777" w:rsidR="00CF6F41" w:rsidRDefault="00CF6F41" w:rsidP="00B000AA">
      <w:pPr>
        <w:rPr>
          <w:rFonts w:ascii="Cambria" w:hAnsi="Cambria"/>
        </w:rPr>
      </w:pPr>
    </w:p>
    <w:p w14:paraId="248CB356" w14:textId="77777777" w:rsidR="00CF6F41" w:rsidRPr="003F7467" w:rsidRDefault="00CF6F41" w:rsidP="00B000AA">
      <w:pPr>
        <w:rPr>
          <w:rFonts w:ascii="Cambria" w:hAnsi="Cambria"/>
        </w:rPr>
      </w:pPr>
    </w:p>
    <w:sectPr w:rsidR="00CF6F41" w:rsidRPr="003F7467" w:rsidSect="003F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AAB"/>
    <w:multiLevelType w:val="hybridMultilevel"/>
    <w:tmpl w:val="2838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DE"/>
    <w:multiLevelType w:val="hybridMultilevel"/>
    <w:tmpl w:val="17A6A7A4"/>
    <w:lvl w:ilvl="0" w:tplc="CEF2CA94">
      <w:start w:val="1"/>
      <w:numFmt w:val="decimal"/>
      <w:lvlText w:val="%1."/>
      <w:lvlJc w:val="left"/>
      <w:pPr>
        <w:ind w:left="720" w:hanging="360"/>
      </w:pPr>
      <w:rPr>
        <w:rFonts w:ascii="Times" w:eastAsiaTheme="minorEastAsia" w:hAnsi="Times" w:cstheme="minorBidi"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BD4"/>
    <w:multiLevelType w:val="hybridMultilevel"/>
    <w:tmpl w:val="A6A2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EB5"/>
    <w:multiLevelType w:val="hybridMultilevel"/>
    <w:tmpl w:val="7CEA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5F6E"/>
    <w:multiLevelType w:val="hybridMultilevel"/>
    <w:tmpl w:val="AB38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47B78"/>
    <w:multiLevelType w:val="hybridMultilevel"/>
    <w:tmpl w:val="E5B8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D7449"/>
    <w:multiLevelType w:val="hybridMultilevel"/>
    <w:tmpl w:val="E392D44A"/>
    <w:lvl w:ilvl="0" w:tplc="BF54AFA4">
      <w:start w:val="1"/>
      <w:numFmt w:val="decimal"/>
      <w:lvlText w:val="%1."/>
      <w:lvlJc w:val="left"/>
      <w:pPr>
        <w:ind w:left="720" w:hanging="360"/>
      </w:pPr>
    </w:lvl>
    <w:lvl w:ilvl="1" w:tplc="D1AA0DB4">
      <w:start w:val="1"/>
      <w:numFmt w:val="lowerLetter"/>
      <w:lvlText w:val="%2."/>
      <w:lvlJc w:val="left"/>
      <w:pPr>
        <w:ind w:left="1440" w:hanging="360"/>
      </w:pPr>
    </w:lvl>
    <w:lvl w:ilvl="2" w:tplc="106C608A">
      <w:start w:val="1"/>
      <w:numFmt w:val="lowerRoman"/>
      <w:lvlText w:val="%3."/>
      <w:lvlJc w:val="right"/>
      <w:pPr>
        <w:ind w:left="2160" w:hanging="180"/>
      </w:pPr>
    </w:lvl>
    <w:lvl w:ilvl="3" w:tplc="2A2E7E98">
      <w:start w:val="1"/>
      <w:numFmt w:val="decimal"/>
      <w:lvlText w:val="%4."/>
      <w:lvlJc w:val="left"/>
      <w:pPr>
        <w:ind w:left="2880" w:hanging="360"/>
      </w:pPr>
    </w:lvl>
    <w:lvl w:ilvl="4" w:tplc="2A1E2E5C">
      <w:start w:val="1"/>
      <w:numFmt w:val="lowerLetter"/>
      <w:lvlText w:val="%5."/>
      <w:lvlJc w:val="left"/>
      <w:pPr>
        <w:ind w:left="3600" w:hanging="360"/>
      </w:pPr>
    </w:lvl>
    <w:lvl w:ilvl="5" w:tplc="D9A8C014">
      <w:start w:val="1"/>
      <w:numFmt w:val="lowerRoman"/>
      <w:lvlText w:val="%6."/>
      <w:lvlJc w:val="right"/>
      <w:pPr>
        <w:ind w:left="4320" w:hanging="180"/>
      </w:pPr>
    </w:lvl>
    <w:lvl w:ilvl="6" w:tplc="5B1EE310">
      <w:start w:val="1"/>
      <w:numFmt w:val="decimal"/>
      <w:lvlText w:val="%7."/>
      <w:lvlJc w:val="left"/>
      <w:pPr>
        <w:ind w:left="5040" w:hanging="360"/>
      </w:pPr>
    </w:lvl>
    <w:lvl w:ilvl="7" w:tplc="89E6BFA8">
      <w:start w:val="1"/>
      <w:numFmt w:val="lowerLetter"/>
      <w:lvlText w:val="%8."/>
      <w:lvlJc w:val="left"/>
      <w:pPr>
        <w:ind w:left="5760" w:hanging="360"/>
      </w:pPr>
    </w:lvl>
    <w:lvl w:ilvl="8" w:tplc="4A4220F6">
      <w:start w:val="1"/>
      <w:numFmt w:val="lowerRoman"/>
      <w:lvlText w:val="%9."/>
      <w:lvlJc w:val="right"/>
      <w:pPr>
        <w:ind w:left="6480" w:hanging="180"/>
      </w:pPr>
    </w:lvl>
  </w:abstractNum>
  <w:abstractNum w:abstractNumId="7" w15:restartNumberingAfterBreak="0">
    <w:nsid w:val="16EB6570"/>
    <w:multiLevelType w:val="hybridMultilevel"/>
    <w:tmpl w:val="9A5A157A"/>
    <w:lvl w:ilvl="0" w:tplc="5AB2F494">
      <w:start w:val="1"/>
      <w:numFmt w:val="decimal"/>
      <w:lvlText w:val="%1."/>
      <w:lvlJc w:val="left"/>
      <w:pPr>
        <w:ind w:left="720" w:hanging="360"/>
      </w:pPr>
    </w:lvl>
    <w:lvl w:ilvl="1" w:tplc="5134C2E0">
      <w:start w:val="1"/>
      <w:numFmt w:val="lowerLetter"/>
      <w:lvlText w:val="%2."/>
      <w:lvlJc w:val="left"/>
      <w:pPr>
        <w:ind w:left="1440" w:hanging="360"/>
      </w:pPr>
    </w:lvl>
    <w:lvl w:ilvl="2" w:tplc="9A7C1704">
      <w:start w:val="1"/>
      <w:numFmt w:val="lowerRoman"/>
      <w:lvlText w:val="%3."/>
      <w:lvlJc w:val="right"/>
      <w:pPr>
        <w:ind w:left="2160" w:hanging="180"/>
      </w:pPr>
    </w:lvl>
    <w:lvl w:ilvl="3" w:tplc="4D32F6DC">
      <w:start w:val="1"/>
      <w:numFmt w:val="decimal"/>
      <w:lvlText w:val="%4."/>
      <w:lvlJc w:val="left"/>
      <w:pPr>
        <w:ind w:left="2880" w:hanging="360"/>
      </w:pPr>
    </w:lvl>
    <w:lvl w:ilvl="4" w:tplc="13BC7DE0">
      <w:start w:val="1"/>
      <w:numFmt w:val="lowerLetter"/>
      <w:lvlText w:val="%5."/>
      <w:lvlJc w:val="left"/>
      <w:pPr>
        <w:ind w:left="3600" w:hanging="360"/>
      </w:pPr>
    </w:lvl>
    <w:lvl w:ilvl="5" w:tplc="6D54C43C">
      <w:start w:val="1"/>
      <w:numFmt w:val="lowerRoman"/>
      <w:lvlText w:val="%6."/>
      <w:lvlJc w:val="right"/>
      <w:pPr>
        <w:ind w:left="4320" w:hanging="180"/>
      </w:pPr>
    </w:lvl>
    <w:lvl w:ilvl="6" w:tplc="A7B66C1C">
      <w:start w:val="1"/>
      <w:numFmt w:val="decimal"/>
      <w:lvlText w:val="%7."/>
      <w:lvlJc w:val="left"/>
      <w:pPr>
        <w:ind w:left="5040" w:hanging="360"/>
      </w:pPr>
    </w:lvl>
    <w:lvl w:ilvl="7" w:tplc="F1A00D7A">
      <w:start w:val="1"/>
      <w:numFmt w:val="lowerLetter"/>
      <w:lvlText w:val="%8."/>
      <w:lvlJc w:val="left"/>
      <w:pPr>
        <w:ind w:left="5760" w:hanging="360"/>
      </w:pPr>
    </w:lvl>
    <w:lvl w:ilvl="8" w:tplc="528047EC">
      <w:start w:val="1"/>
      <w:numFmt w:val="lowerRoman"/>
      <w:lvlText w:val="%9."/>
      <w:lvlJc w:val="right"/>
      <w:pPr>
        <w:ind w:left="6480" w:hanging="180"/>
      </w:pPr>
    </w:lvl>
  </w:abstractNum>
  <w:abstractNum w:abstractNumId="8" w15:restartNumberingAfterBreak="0">
    <w:nsid w:val="1B971F84"/>
    <w:multiLevelType w:val="hybridMultilevel"/>
    <w:tmpl w:val="820A2338"/>
    <w:lvl w:ilvl="0" w:tplc="62667CAC">
      <w:start w:val="1"/>
      <w:numFmt w:val="decimal"/>
      <w:lvlText w:val="%1."/>
      <w:lvlJc w:val="left"/>
      <w:pPr>
        <w:ind w:left="720" w:hanging="360"/>
      </w:pPr>
    </w:lvl>
    <w:lvl w:ilvl="1" w:tplc="78EC50D8">
      <w:start w:val="1"/>
      <w:numFmt w:val="lowerLetter"/>
      <w:lvlText w:val="%2."/>
      <w:lvlJc w:val="left"/>
      <w:pPr>
        <w:ind w:left="1440" w:hanging="360"/>
      </w:pPr>
    </w:lvl>
    <w:lvl w:ilvl="2" w:tplc="ECF40E58">
      <w:start w:val="1"/>
      <w:numFmt w:val="lowerRoman"/>
      <w:lvlText w:val="%3."/>
      <w:lvlJc w:val="right"/>
      <w:pPr>
        <w:ind w:left="2160" w:hanging="180"/>
      </w:pPr>
    </w:lvl>
    <w:lvl w:ilvl="3" w:tplc="85B876D8">
      <w:start w:val="1"/>
      <w:numFmt w:val="decimal"/>
      <w:lvlText w:val="%4."/>
      <w:lvlJc w:val="left"/>
      <w:pPr>
        <w:ind w:left="2880" w:hanging="360"/>
      </w:pPr>
    </w:lvl>
    <w:lvl w:ilvl="4" w:tplc="DF68405C">
      <w:start w:val="1"/>
      <w:numFmt w:val="lowerLetter"/>
      <w:lvlText w:val="%5."/>
      <w:lvlJc w:val="left"/>
      <w:pPr>
        <w:ind w:left="3600" w:hanging="360"/>
      </w:pPr>
    </w:lvl>
    <w:lvl w:ilvl="5" w:tplc="6388BC36">
      <w:start w:val="1"/>
      <w:numFmt w:val="lowerRoman"/>
      <w:lvlText w:val="%6."/>
      <w:lvlJc w:val="right"/>
      <w:pPr>
        <w:ind w:left="4320" w:hanging="180"/>
      </w:pPr>
    </w:lvl>
    <w:lvl w:ilvl="6" w:tplc="0AAA81C4">
      <w:start w:val="1"/>
      <w:numFmt w:val="decimal"/>
      <w:lvlText w:val="%7."/>
      <w:lvlJc w:val="left"/>
      <w:pPr>
        <w:ind w:left="5040" w:hanging="360"/>
      </w:pPr>
    </w:lvl>
    <w:lvl w:ilvl="7" w:tplc="9E1890D6">
      <w:start w:val="1"/>
      <w:numFmt w:val="lowerLetter"/>
      <w:lvlText w:val="%8."/>
      <w:lvlJc w:val="left"/>
      <w:pPr>
        <w:ind w:left="5760" w:hanging="360"/>
      </w:pPr>
    </w:lvl>
    <w:lvl w:ilvl="8" w:tplc="D8363A18">
      <w:start w:val="1"/>
      <w:numFmt w:val="lowerRoman"/>
      <w:lvlText w:val="%9."/>
      <w:lvlJc w:val="right"/>
      <w:pPr>
        <w:ind w:left="6480" w:hanging="180"/>
      </w:pPr>
    </w:lvl>
  </w:abstractNum>
  <w:abstractNum w:abstractNumId="9" w15:restartNumberingAfterBreak="0">
    <w:nsid w:val="1E9C0C97"/>
    <w:multiLevelType w:val="hybridMultilevel"/>
    <w:tmpl w:val="C8B2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97F81"/>
    <w:multiLevelType w:val="hybridMultilevel"/>
    <w:tmpl w:val="3D5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212BB"/>
    <w:multiLevelType w:val="hybridMultilevel"/>
    <w:tmpl w:val="E9367FBC"/>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773F3"/>
    <w:multiLevelType w:val="hybridMultilevel"/>
    <w:tmpl w:val="79C0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101BC"/>
    <w:multiLevelType w:val="hybridMultilevel"/>
    <w:tmpl w:val="A0D4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3241F"/>
    <w:multiLevelType w:val="hybridMultilevel"/>
    <w:tmpl w:val="8AE851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6D83"/>
    <w:multiLevelType w:val="hybridMultilevel"/>
    <w:tmpl w:val="DB0E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04C93"/>
    <w:multiLevelType w:val="hybridMultilevel"/>
    <w:tmpl w:val="3F74A0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67856"/>
    <w:multiLevelType w:val="hybridMultilevel"/>
    <w:tmpl w:val="6C5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D6FEF"/>
    <w:multiLevelType w:val="hybridMultilevel"/>
    <w:tmpl w:val="44D61C9A"/>
    <w:lvl w:ilvl="0" w:tplc="8D42B7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175EA"/>
    <w:multiLevelType w:val="hybridMultilevel"/>
    <w:tmpl w:val="53E2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1048C"/>
    <w:multiLevelType w:val="hybridMultilevel"/>
    <w:tmpl w:val="2604D8A4"/>
    <w:lvl w:ilvl="0" w:tplc="936C0B5A">
      <w:start w:val="1"/>
      <w:numFmt w:val="decimal"/>
      <w:lvlText w:val="%1."/>
      <w:lvlJc w:val="left"/>
      <w:pPr>
        <w:ind w:left="720" w:hanging="360"/>
      </w:pPr>
    </w:lvl>
    <w:lvl w:ilvl="1" w:tplc="D6B6A5F0">
      <w:start w:val="1"/>
      <w:numFmt w:val="lowerLetter"/>
      <w:lvlText w:val="%2."/>
      <w:lvlJc w:val="left"/>
      <w:pPr>
        <w:ind w:left="1440" w:hanging="360"/>
      </w:pPr>
    </w:lvl>
    <w:lvl w:ilvl="2" w:tplc="69FC75DC">
      <w:start w:val="1"/>
      <w:numFmt w:val="lowerRoman"/>
      <w:lvlText w:val="%3."/>
      <w:lvlJc w:val="right"/>
      <w:pPr>
        <w:ind w:left="2160" w:hanging="180"/>
      </w:pPr>
    </w:lvl>
    <w:lvl w:ilvl="3" w:tplc="0D90AF8E">
      <w:start w:val="1"/>
      <w:numFmt w:val="decimal"/>
      <w:lvlText w:val="%4."/>
      <w:lvlJc w:val="left"/>
      <w:pPr>
        <w:ind w:left="2880" w:hanging="360"/>
      </w:pPr>
    </w:lvl>
    <w:lvl w:ilvl="4" w:tplc="51F0B8B2">
      <w:start w:val="1"/>
      <w:numFmt w:val="lowerLetter"/>
      <w:lvlText w:val="%5."/>
      <w:lvlJc w:val="left"/>
      <w:pPr>
        <w:ind w:left="3600" w:hanging="360"/>
      </w:pPr>
    </w:lvl>
    <w:lvl w:ilvl="5" w:tplc="3A902C22">
      <w:start w:val="1"/>
      <w:numFmt w:val="lowerRoman"/>
      <w:lvlText w:val="%6."/>
      <w:lvlJc w:val="right"/>
      <w:pPr>
        <w:ind w:left="4320" w:hanging="180"/>
      </w:pPr>
    </w:lvl>
    <w:lvl w:ilvl="6" w:tplc="9640BC9E">
      <w:start w:val="1"/>
      <w:numFmt w:val="decimal"/>
      <w:lvlText w:val="%7."/>
      <w:lvlJc w:val="left"/>
      <w:pPr>
        <w:ind w:left="5040" w:hanging="360"/>
      </w:pPr>
    </w:lvl>
    <w:lvl w:ilvl="7" w:tplc="8C30B0AC">
      <w:start w:val="1"/>
      <w:numFmt w:val="lowerLetter"/>
      <w:lvlText w:val="%8."/>
      <w:lvlJc w:val="left"/>
      <w:pPr>
        <w:ind w:left="5760" w:hanging="360"/>
      </w:pPr>
    </w:lvl>
    <w:lvl w:ilvl="8" w:tplc="5BC62F04">
      <w:start w:val="1"/>
      <w:numFmt w:val="lowerRoman"/>
      <w:lvlText w:val="%9."/>
      <w:lvlJc w:val="right"/>
      <w:pPr>
        <w:ind w:left="6480" w:hanging="180"/>
      </w:pPr>
    </w:lvl>
  </w:abstractNum>
  <w:abstractNum w:abstractNumId="21" w15:restartNumberingAfterBreak="0">
    <w:nsid w:val="55863048"/>
    <w:multiLevelType w:val="hybridMultilevel"/>
    <w:tmpl w:val="FF7CDE24"/>
    <w:lvl w:ilvl="0" w:tplc="B2C008D4">
      <w:start w:val="1"/>
      <w:numFmt w:val="decimal"/>
      <w:lvlText w:val="%1."/>
      <w:lvlJc w:val="left"/>
      <w:pPr>
        <w:ind w:left="720" w:hanging="360"/>
      </w:pPr>
    </w:lvl>
    <w:lvl w:ilvl="1" w:tplc="EA3827F2">
      <w:start w:val="1"/>
      <w:numFmt w:val="lowerLetter"/>
      <w:lvlText w:val="%2."/>
      <w:lvlJc w:val="left"/>
      <w:pPr>
        <w:ind w:left="1440" w:hanging="360"/>
      </w:pPr>
    </w:lvl>
    <w:lvl w:ilvl="2" w:tplc="B20E2EB0">
      <w:start w:val="1"/>
      <w:numFmt w:val="lowerRoman"/>
      <w:lvlText w:val="%3."/>
      <w:lvlJc w:val="right"/>
      <w:pPr>
        <w:ind w:left="2160" w:hanging="180"/>
      </w:pPr>
    </w:lvl>
    <w:lvl w:ilvl="3" w:tplc="96B06F88">
      <w:start w:val="1"/>
      <w:numFmt w:val="decimal"/>
      <w:lvlText w:val="%4."/>
      <w:lvlJc w:val="left"/>
      <w:pPr>
        <w:ind w:left="2880" w:hanging="360"/>
      </w:pPr>
    </w:lvl>
    <w:lvl w:ilvl="4" w:tplc="1DDC0004">
      <w:start w:val="1"/>
      <w:numFmt w:val="lowerLetter"/>
      <w:lvlText w:val="%5."/>
      <w:lvlJc w:val="left"/>
      <w:pPr>
        <w:ind w:left="3600" w:hanging="360"/>
      </w:pPr>
    </w:lvl>
    <w:lvl w:ilvl="5" w:tplc="095EC7F2">
      <w:start w:val="1"/>
      <w:numFmt w:val="lowerRoman"/>
      <w:lvlText w:val="%6."/>
      <w:lvlJc w:val="right"/>
      <w:pPr>
        <w:ind w:left="4320" w:hanging="180"/>
      </w:pPr>
    </w:lvl>
    <w:lvl w:ilvl="6" w:tplc="39665906">
      <w:start w:val="1"/>
      <w:numFmt w:val="decimal"/>
      <w:lvlText w:val="%7."/>
      <w:lvlJc w:val="left"/>
      <w:pPr>
        <w:ind w:left="5040" w:hanging="360"/>
      </w:pPr>
    </w:lvl>
    <w:lvl w:ilvl="7" w:tplc="A54CDEC4">
      <w:start w:val="1"/>
      <w:numFmt w:val="lowerLetter"/>
      <w:lvlText w:val="%8."/>
      <w:lvlJc w:val="left"/>
      <w:pPr>
        <w:ind w:left="5760" w:hanging="360"/>
      </w:pPr>
    </w:lvl>
    <w:lvl w:ilvl="8" w:tplc="C504A614">
      <w:start w:val="1"/>
      <w:numFmt w:val="lowerRoman"/>
      <w:lvlText w:val="%9."/>
      <w:lvlJc w:val="right"/>
      <w:pPr>
        <w:ind w:left="6480" w:hanging="180"/>
      </w:pPr>
    </w:lvl>
  </w:abstractNum>
  <w:abstractNum w:abstractNumId="22" w15:restartNumberingAfterBreak="0">
    <w:nsid w:val="648930A0"/>
    <w:multiLevelType w:val="hybridMultilevel"/>
    <w:tmpl w:val="0C60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167DC"/>
    <w:multiLevelType w:val="hybridMultilevel"/>
    <w:tmpl w:val="3820A6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F3044"/>
    <w:multiLevelType w:val="hybridMultilevel"/>
    <w:tmpl w:val="2F7873B6"/>
    <w:lvl w:ilvl="0" w:tplc="2FDEC460">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44671"/>
    <w:multiLevelType w:val="hybridMultilevel"/>
    <w:tmpl w:val="D74E4BFA"/>
    <w:lvl w:ilvl="0" w:tplc="A5E0F912">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B1B02"/>
    <w:multiLevelType w:val="hybridMultilevel"/>
    <w:tmpl w:val="3D5EBAF6"/>
    <w:lvl w:ilvl="0" w:tplc="1AA8DDF8">
      <w:start w:val="1"/>
      <w:numFmt w:val="decimal"/>
      <w:lvlText w:val="%1."/>
      <w:lvlJc w:val="left"/>
      <w:pPr>
        <w:ind w:left="720" w:hanging="360"/>
      </w:pPr>
      <w:rPr>
        <w:rFonts w:hint="default"/>
      </w:rPr>
    </w:lvl>
    <w:lvl w:ilvl="1" w:tplc="2FC4EA44">
      <w:start w:val="1"/>
      <w:numFmt w:val="lowerLetter"/>
      <w:lvlText w:val="%2."/>
      <w:lvlJc w:val="left"/>
      <w:pPr>
        <w:ind w:left="1440" w:hanging="360"/>
      </w:pPr>
    </w:lvl>
    <w:lvl w:ilvl="2" w:tplc="D1207030">
      <w:start w:val="1"/>
      <w:numFmt w:val="lowerRoman"/>
      <w:lvlText w:val="%3."/>
      <w:lvlJc w:val="right"/>
      <w:pPr>
        <w:ind w:left="2160" w:hanging="180"/>
      </w:pPr>
    </w:lvl>
    <w:lvl w:ilvl="3" w:tplc="6CBE22F4">
      <w:start w:val="1"/>
      <w:numFmt w:val="decimal"/>
      <w:lvlText w:val="%4."/>
      <w:lvlJc w:val="left"/>
      <w:pPr>
        <w:ind w:left="2880" w:hanging="360"/>
      </w:pPr>
    </w:lvl>
    <w:lvl w:ilvl="4" w:tplc="5C5A49B4">
      <w:start w:val="1"/>
      <w:numFmt w:val="lowerLetter"/>
      <w:lvlText w:val="%5."/>
      <w:lvlJc w:val="left"/>
      <w:pPr>
        <w:ind w:left="3600" w:hanging="360"/>
      </w:pPr>
    </w:lvl>
    <w:lvl w:ilvl="5" w:tplc="0EE4969C">
      <w:start w:val="1"/>
      <w:numFmt w:val="lowerRoman"/>
      <w:lvlText w:val="%6."/>
      <w:lvlJc w:val="right"/>
      <w:pPr>
        <w:ind w:left="4320" w:hanging="180"/>
      </w:pPr>
    </w:lvl>
    <w:lvl w:ilvl="6" w:tplc="640C89BE">
      <w:start w:val="1"/>
      <w:numFmt w:val="decimal"/>
      <w:lvlText w:val="%7."/>
      <w:lvlJc w:val="left"/>
      <w:pPr>
        <w:ind w:left="5040" w:hanging="360"/>
      </w:pPr>
    </w:lvl>
    <w:lvl w:ilvl="7" w:tplc="CD167BD8">
      <w:start w:val="1"/>
      <w:numFmt w:val="lowerLetter"/>
      <w:lvlText w:val="%8."/>
      <w:lvlJc w:val="left"/>
      <w:pPr>
        <w:ind w:left="5760" w:hanging="360"/>
      </w:pPr>
    </w:lvl>
    <w:lvl w:ilvl="8" w:tplc="8B220EAC">
      <w:start w:val="1"/>
      <w:numFmt w:val="lowerRoman"/>
      <w:lvlText w:val="%9."/>
      <w:lvlJc w:val="right"/>
      <w:pPr>
        <w:ind w:left="6480" w:hanging="180"/>
      </w:pPr>
    </w:lvl>
  </w:abstractNum>
  <w:abstractNum w:abstractNumId="27" w15:restartNumberingAfterBreak="0">
    <w:nsid w:val="77C6482D"/>
    <w:multiLevelType w:val="hybridMultilevel"/>
    <w:tmpl w:val="70B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55B6A"/>
    <w:multiLevelType w:val="hybridMultilevel"/>
    <w:tmpl w:val="6DCE0784"/>
    <w:lvl w:ilvl="0" w:tplc="8D8A7382">
      <w:start w:val="1"/>
      <w:numFmt w:val="decimal"/>
      <w:lvlText w:val="%1."/>
      <w:lvlJc w:val="left"/>
      <w:pPr>
        <w:ind w:left="720" w:hanging="360"/>
      </w:pPr>
    </w:lvl>
    <w:lvl w:ilvl="1" w:tplc="C142A4DA">
      <w:start w:val="1"/>
      <w:numFmt w:val="lowerLetter"/>
      <w:lvlText w:val="%2."/>
      <w:lvlJc w:val="left"/>
      <w:pPr>
        <w:ind w:left="1440" w:hanging="360"/>
      </w:pPr>
    </w:lvl>
    <w:lvl w:ilvl="2" w:tplc="AD1449A6">
      <w:start w:val="1"/>
      <w:numFmt w:val="lowerRoman"/>
      <w:lvlText w:val="%3."/>
      <w:lvlJc w:val="right"/>
      <w:pPr>
        <w:ind w:left="2160" w:hanging="180"/>
      </w:pPr>
    </w:lvl>
    <w:lvl w:ilvl="3" w:tplc="F55C8F58">
      <w:start w:val="1"/>
      <w:numFmt w:val="decimal"/>
      <w:lvlText w:val="%4."/>
      <w:lvlJc w:val="left"/>
      <w:pPr>
        <w:ind w:left="2880" w:hanging="360"/>
      </w:pPr>
    </w:lvl>
    <w:lvl w:ilvl="4" w:tplc="CF3479CC">
      <w:start w:val="1"/>
      <w:numFmt w:val="lowerLetter"/>
      <w:lvlText w:val="%5."/>
      <w:lvlJc w:val="left"/>
      <w:pPr>
        <w:ind w:left="3600" w:hanging="360"/>
      </w:pPr>
    </w:lvl>
    <w:lvl w:ilvl="5" w:tplc="1E70FA74">
      <w:start w:val="1"/>
      <w:numFmt w:val="lowerRoman"/>
      <w:lvlText w:val="%6."/>
      <w:lvlJc w:val="right"/>
      <w:pPr>
        <w:ind w:left="4320" w:hanging="180"/>
      </w:pPr>
    </w:lvl>
    <w:lvl w:ilvl="6" w:tplc="F9363C70">
      <w:start w:val="1"/>
      <w:numFmt w:val="decimal"/>
      <w:lvlText w:val="%7."/>
      <w:lvlJc w:val="left"/>
      <w:pPr>
        <w:ind w:left="5040" w:hanging="360"/>
      </w:pPr>
    </w:lvl>
    <w:lvl w:ilvl="7" w:tplc="FD788B28">
      <w:start w:val="1"/>
      <w:numFmt w:val="lowerLetter"/>
      <w:lvlText w:val="%8."/>
      <w:lvlJc w:val="left"/>
      <w:pPr>
        <w:ind w:left="5760" w:hanging="360"/>
      </w:pPr>
    </w:lvl>
    <w:lvl w:ilvl="8" w:tplc="044AD1F8">
      <w:start w:val="1"/>
      <w:numFmt w:val="lowerRoman"/>
      <w:lvlText w:val="%9."/>
      <w:lvlJc w:val="right"/>
      <w:pPr>
        <w:ind w:left="6480" w:hanging="180"/>
      </w:pPr>
    </w:lvl>
  </w:abstractNum>
  <w:abstractNum w:abstractNumId="29" w15:restartNumberingAfterBreak="0">
    <w:nsid w:val="7D393DDC"/>
    <w:multiLevelType w:val="hybridMultilevel"/>
    <w:tmpl w:val="F4A86218"/>
    <w:lvl w:ilvl="0" w:tplc="498259FE">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8"/>
  </w:num>
  <w:num w:numId="4">
    <w:abstractNumId w:val="20"/>
  </w:num>
  <w:num w:numId="5">
    <w:abstractNumId w:val="8"/>
  </w:num>
  <w:num w:numId="6">
    <w:abstractNumId w:val="6"/>
  </w:num>
  <w:num w:numId="7">
    <w:abstractNumId w:val="29"/>
  </w:num>
  <w:num w:numId="8">
    <w:abstractNumId w:val="24"/>
  </w:num>
  <w:num w:numId="9">
    <w:abstractNumId w:val="25"/>
  </w:num>
  <w:num w:numId="10">
    <w:abstractNumId w:val="1"/>
  </w:num>
  <w:num w:numId="11">
    <w:abstractNumId w:val="18"/>
  </w:num>
  <w:num w:numId="12">
    <w:abstractNumId w:val="23"/>
  </w:num>
  <w:num w:numId="13">
    <w:abstractNumId w:val="22"/>
  </w:num>
  <w:num w:numId="14">
    <w:abstractNumId w:val="9"/>
  </w:num>
  <w:num w:numId="15">
    <w:abstractNumId w:val="5"/>
  </w:num>
  <w:num w:numId="16">
    <w:abstractNumId w:val="19"/>
  </w:num>
  <w:num w:numId="17">
    <w:abstractNumId w:val="15"/>
  </w:num>
  <w:num w:numId="18">
    <w:abstractNumId w:val="4"/>
  </w:num>
  <w:num w:numId="19">
    <w:abstractNumId w:val="3"/>
  </w:num>
  <w:num w:numId="20">
    <w:abstractNumId w:val="27"/>
  </w:num>
  <w:num w:numId="21">
    <w:abstractNumId w:val="12"/>
  </w:num>
  <w:num w:numId="22">
    <w:abstractNumId w:val="2"/>
  </w:num>
  <w:num w:numId="23">
    <w:abstractNumId w:val="0"/>
  </w:num>
  <w:num w:numId="24">
    <w:abstractNumId w:val="17"/>
  </w:num>
  <w:num w:numId="25">
    <w:abstractNumId w:val="13"/>
  </w:num>
  <w:num w:numId="26">
    <w:abstractNumId w:val="11"/>
  </w:num>
  <w:num w:numId="27">
    <w:abstractNumId w:val="16"/>
  </w:num>
  <w:num w:numId="28">
    <w:abstractNumId w:val="10"/>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AA"/>
    <w:rsid w:val="000115DC"/>
    <w:rsid w:val="00016872"/>
    <w:rsid w:val="000211F0"/>
    <w:rsid w:val="00030710"/>
    <w:rsid w:val="00042FFC"/>
    <w:rsid w:val="0007599D"/>
    <w:rsid w:val="000854C8"/>
    <w:rsid w:val="000A0395"/>
    <w:rsid w:val="000B48A0"/>
    <w:rsid w:val="000C4426"/>
    <w:rsid w:val="000C475C"/>
    <w:rsid w:val="000E5CA9"/>
    <w:rsid w:val="000F30F9"/>
    <w:rsid w:val="000F4089"/>
    <w:rsid w:val="00102EF4"/>
    <w:rsid w:val="001053E9"/>
    <w:rsid w:val="00112C01"/>
    <w:rsid w:val="0013080D"/>
    <w:rsid w:val="00131127"/>
    <w:rsid w:val="001362A5"/>
    <w:rsid w:val="00142AD9"/>
    <w:rsid w:val="00142B1B"/>
    <w:rsid w:val="0015636A"/>
    <w:rsid w:val="00162A59"/>
    <w:rsid w:val="00162D9D"/>
    <w:rsid w:val="00167C51"/>
    <w:rsid w:val="00170BBA"/>
    <w:rsid w:val="0017168E"/>
    <w:rsid w:val="001716C3"/>
    <w:rsid w:val="001742EB"/>
    <w:rsid w:val="001748CC"/>
    <w:rsid w:val="001767F0"/>
    <w:rsid w:val="00177566"/>
    <w:rsid w:val="0018494B"/>
    <w:rsid w:val="0019036E"/>
    <w:rsid w:val="001A2C36"/>
    <w:rsid w:val="001B2E72"/>
    <w:rsid w:val="001B6164"/>
    <w:rsid w:val="001D25F3"/>
    <w:rsid w:val="001D5F63"/>
    <w:rsid w:val="001D6A4F"/>
    <w:rsid w:val="001D7226"/>
    <w:rsid w:val="001D7A94"/>
    <w:rsid w:val="001F7194"/>
    <w:rsid w:val="00201120"/>
    <w:rsid w:val="002042E6"/>
    <w:rsid w:val="002119EF"/>
    <w:rsid w:val="00220D0F"/>
    <w:rsid w:val="0022103B"/>
    <w:rsid w:val="00223FC5"/>
    <w:rsid w:val="00231BC3"/>
    <w:rsid w:val="0023715B"/>
    <w:rsid w:val="00240CBD"/>
    <w:rsid w:val="002445A4"/>
    <w:rsid w:val="00273593"/>
    <w:rsid w:val="002738A2"/>
    <w:rsid w:val="00273E08"/>
    <w:rsid w:val="00274EA6"/>
    <w:rsid w:val="00276ECD"/>
    <w:rsid w:val="00290CF8"/>
    <w:rsid w:val="00296E7F"/>
    <w:rsid w:val="002A5A34"/>
    <w:rsid w:val="002B416E"/>
    <w:rsid w:val="002C68CE"/>
    <w:rsid w:val="002D565D"/>
    <w:rsid w:val="002E3477"/>
    <w:rsid w:val="002E5AB7"/>
    <w:rsid w:val="002F5A31"/>
    <w:rsid w:val="002F6980"/>
    <w:rsid w:val="002F7F3A"/>
    <w:rsid w:val="00312D95"/>
    <w:rsid w:val="00332A1A"/>
    <w:rsid w:val="00341120"/>
    <w:rsid w:val="00342470"/>
    <w:rsid w:val="003449A3"/>
    <w:rsid w:val="00351B27"/>
    <w:rsid w:val="00353B06"/>
    <w:rsid w:val="00357D8E"/>
    <w:rsid w:val="00365852"/>
    <w:rsid w:val="00367817"/>
    <w:rsid w:val="003759E7"/>
    <w:rsid w:val="00382F8C"/>
    <w:rsid w:val="0038346C"/>
    <w:rsid w:val="0038476A"/>
    <w:rsid w:val="003A2A09"/>
    <w:rsid w:val="003A6B93"/>
    <w:rsid w:val="003B51DA"/>
    <w:rsid w:val="003C1C70"/>
    <w:rsid w:val="003D7A87"/>
    <w:rsid w:val="003F3944"/>
    <w:rsid w:val="003F3E6D"/>
    <w:rsid w:val="003F4118"/>
    <w:rsid w:val="003F5860"/>
    <w:rsid w:val="003F7467"/>
    <w:rsid w:val="003F7D2F"/>
    <w:rsid w:val="00403951"/>
    <w:rsid w:val="004052E4"/>
    <w:rsid w:val="00412A43"/>
    <w:rsid w:val="00414D42"/>
    <w:rsid w:val="00430F43"/>
    <w:rsid w:val="00442DE4"/>
    <w:rsid w:val="004462E5"/>
    <w:rsid w:val="0044736D"/>
    <w:rsid w:val="0044777C"/>
    <w:rsid w:val="0045194D"/>
    <w:rsid w:val="0046166D"/>
    <w:rsid w:val="00466D82"/>
    <w:rsid w:val="00467ECF"/>
    <w:rsid w:val="00474895"/>
    <w:rsid w:val="0047505C"/>
    <w:rsid w:val="00492A60"/>
    <w:rsid w:val="004C6301"/>
    <w:rsid w:val="004D415A"/>
    <w:rsid w:val="004E2C5F"/>
    <w:rsid w:val="004F0BC6"/>
    <w:rsid w:val="004F30FB"/>
    <w:rsid w:val="0050072A"/>
    <w:rsid w:val="005105CC"/>
    <w:rsid w:val="00512A85"/>
    <w:rsid w:val="00516B1B"/>
    <w:rsid w:val="005238C9"/>
    <w:rsid w:val="00530781"/>
    <w:rsid w:val="0053132F"/>
    <w:rsid w:val="00533D0C"/>
    <w:rsid w:val="00535086"/>
    <w:rsid w:val="00543B12"/>
    <w:rsid w:val="00544551"/>
    <w:rsid w:val="005463BE"/>
    <w:rsid w:val="0055740D"/>
    <w:rsid w:val="0057468C"/>
    <w:rsid w:val="0057740D"/>
    <w:rsid w:val="00583211"/>
    <w:rsid w:val="00590AB2"/>
    <w:rsid w:val="0059436E"/>
    <w:rsid w:val="00596A09"/>
    <w:rsid w:val="00596D07"/>
    <w:rsid w:val="00597058"/>
    <w:rsid w:val="005A4B09"/>
    <w:rsid w:val="005B0523"/>
    <w:rsid w:val="005B0B6F"/>
    <w:rsid w:val="005B0CD9"/>
    <w:rsid w:val="005B66B6"/>
    <w:rsid w:val="005C539C"/>
    <w:rsid w:val="005C71EC"/>
    <w:rsid w:val="005D4A36"/>
    <w:rsid w:val="005D5613"/>
    <w:rsid w:val="005F4F26"/>
    <w:rsid w:val="00605E7A"/>
    <w:rsid w:val="00635992"/>
    <w:rsid w:val="00636A4D"/>
    <w:rsid w:val="00641FCA"/>
    <w:rsid w:val="006459AF"/>
    <w:rsid w:val="00661A22"/>
    <w:rsid w:val="00661D5C"/>
    <w:rsid w:val="00661DD2"/>
    <w:rsid w:val="00675F80"/>
    <w:rsid w:val="00687723"/>
    <w:rsid w:val="00691A8B"/>
    <w:rsid w:val="00691BAA"/>
    <w:rsid w:val="006925D8"/>
    <w:rsid w:val="00695EAB"/>
    <w:rsid w:val="00697012"/>
    <w:rsid w:val="006A1A7C"/>
    <w:rsid w:val="006B1277"/>
    <w:rsid w:val="006B4112"/>
    <w:rsid w:val="006C505A"/>
    <w:rsid w:val="006D6763"/>
    <w:rsid w:val="006F0CE2"/>
    <w:rsid w:val="00730C08"/>
    <w:rsid w:val="00746C40"/>
    <w:rsid w:val="00750FC9"/>
    <w:rsid w:val="00764208"/>
    <w:rsid w:val="00783169"/>
    <w:rsid w:val="00785C70"/>
    <w:rsid w:val="00785DF6"/>
    <w:rsid w:val="007875A9"/>
    <w:rsid w:val="007A376E"/>
    <w:rsid w:val="007C5A62"/>
    <w:rsid w:val="007D229B"/>
    <w:rsid w:val="007D2542"/>
    <w:rsid w:val="007D35E5"/>
    <w:rsid w:val="007D71BF"/>
    <w:rsid w:val="007F0BA1"/>
    <w:rsid w:val="008164C6"/>
    <w:rsid w:val="008256D7"/>
    <w:rsid w:val="008318C7"/>
    <w:rsid w:val="00844196"/>
    <w:rsid w:val="00845E9E"/>
    <w:rsid w:val="0085004B"/>
    <w:rsid w:val="008572EE"/>
    <w:rsid w:val="00861BB7"/>
    <w:rsid w:val="008759B6"/>
    <w:rsid w:val="00882624"/>
    <w:rsid w:val="00890651"/>
    <w:rsid w:val="008A22DD"/>
    <w:rsid w:val="008A39E7"/>
    <w:rsid w:val="008A3CE1"/>
    <w:rsid w:val="008D610F"/>
    <w:rsid w:val="008E1A77"/>
    <w:rsid w:val="008E4CC4"/>
    <w:rsid w:val="008E5D06"/>
    <w:rsid w:val="008F1598"/>
    <w:rsid w:val="008F6AFA"/>
    <w:rsid w:val="0090245F"/>
    <w:rsid w:val="0091417D"/>
    <w:rsid w:val="009156EC"/>
    <w:rsid w:val="0092166F"/>
    <w:rsid w:val="009319C7"/>
    <w:rsid w:val="00940039"/>
    <w:rsid w:val="00941881"/>
    <w:rsid w:val="00962DEB"/>
    <w:rsid w:val="0097309A"/>
    <w:rsid w:val="0097700F"/>
    <w:rsid w:val="00980DCC"/>
    <w:rsid w:val="00983B76"/>
    <w:rsid w:val="00985339"/>
    <w:rsid w:val="00987F9A"/>
    <w:rsid w:val="009918A2"/>
    <w:rsid w:val="00991C5B"/>
    <w:rsid w:val="009A2A70"/>
    <w:rsid w:val="009A387E"/>
    <w:rsid w:val="009A5090"/>
    <w:rsid w:val="009B0A6B"/>
    <w:rsid w:val="009B4767"/>
    <w:rsid w:val="009C5F7A"/>
    <w:rsid w:val="009E22DE"/>
    <w:rsid w:val="009E3248"/>
    <w:rsid w:val="00A05422"/>
    <w:rsid w:val="00A53431"/>
    <w:rsid w:val="00A91EB5"/>
    <w:rsid w:val="00AA34E9"/>
    <w:rsid w:val="00AA4ABA"/>
    <w:rsid w:val="00AA649B"/>
    <w:rsid w:val="00AB0598"/>
    <w:rsid w:val="00AB1BDF"/>
    <w:rsid w:val="00AC5BDF"/>
    <w:rsid w:val="00AC6BAC"/>
    <w:rsid w:val="00AF10C3"/>
    <w:rsid w:val="00B000AA"/>
    <w:rsid w:val="00B10787"/>
    <w:rsid w:val="00B22054"/>
    <w:rsid w:val="00B26DD7"/>
    <w:rsid w:val="00B33488"/>
    <w:rsid w:val="00B35792"/>
    <w:rsid w:val="00B36664"/>
    <w:rsid w:val="00B36BAD"/>
    <w:rsid w:val="00B56E21"/>
    <w:rsid w:val="00B94FBF"/>
    <w:rsid w:val="00B973F5"/>
    <w:rsid w:val="00BA51CC"/>
    <w:rsid w:val="00BB0C5B"/>
    <w:rsid w:val="00BD1274"/>
    <w:rsid w:val="00BD52CA"/>
    <w:rsid w:val="00BE2774"/>
    <w:rsid w:val="00BF12E0"/>
    <w:rsid w:val="00C00F2A"/>
    <w:rsid w:val="00C0384A"/>
    <w:rsid w:val="00C41912"/>
    <w:rsid w:val="00C645B4"/>
    <w:rsid w:val="00C65B2A"/>
    <w:rsid w:val="00C734FD"/>
    <w:rsid w:val="00C746B3"/>
    <w:rsid w:val="00C90E61"/>
    <w:rsid w:val="00C95155"/>
    <w:rsid w:val="00C953FC"/>
    <w:rsid w:val="00CA26D7"/>
    <w:rsid w:val="00CB6E4E"/>
    <w:rsid w:val="00CC2353"/>
    <w:rsid w:val="00CC7183"/>
    <w:rsid w:val="00CD22C5"/>
    <w:rsid w:val="00CD45D9"/>
    <w:rsid w:val="00CF35FB"/>
    <w:rsid w:val="00CF6F41"/>
    <w:rsid w:val="00D027D6"/>
    <w:rsid w:val="00D05DC9"/>
    <w:rsid w:val="00D07378"/>
    <w:rsid w:val="00D16814"/>
    <w:rsid w:val="00D235AB"/>
    <w:rsid w:val="00D35C56"/>
    <w:rsid w:val="00D44AD8"/>
    <w:rsid w:val="00D460DD"/>
    <w:rsid w:val="00D61925"/>
    <w:rsid w:val="00D718D4"/>
    <w:rsid w:val="00D80A60"/>
    <w:rsid w:val="00D84C37"/>
    <w:rsid w:val="00D93EA9"/>
    <w:rsid w:val="00D94779"/>
    <w:rsid w:val="00DA3301"/>
    <w:rsid w:val="00DA63EB"/>
    <w:rsid w:val="00DA6A0F"/>
    <w:rsid w:val="00DA6E49"/>
    <w:rsid w:val="00DB3CE7"/>
    <w:rsid w:val="00DC05C3"/>
    <w:rsid w:val="00DD66CB"/>
    <w:rsid w:val="00DF710A"/>
    <w:rsid w:val="00E06BDF"/>
    <w:rsid w:val="00E11C99"/>
    <w:rsid w:val="00E33A57"/>
    <w:rsid w:val="00E342D9"/>
    <w:rsid w:val="00E5740C"/>
    <w:rsid w:val="00E61FB1"/>
    <w:rsid w:val="00E62771"/>
    <w:rsid w:val="00E64920"/>
    <w:rsid w:val="00E720A2"/>
    <w:rsid w:val="00E84B33"/>
    <w:rsid w:val="00EA0D0F"/>
    <w:rsid w:val="00EA1540"/>
    <w:rsid w:val="00EA68BD"/>
    <w:rsid w:val="00EA76E8"/>
    <w:rsid w:val="00EB13CF"/>
    <w:rsid w:val="00EB2CDA"/>
    <w:rsid w:val="00EC0150"/>
    <w:rsid w:val="00EC0727"/>
    <w:rsid w:val="00EC12C3"/>
    <w:rsid w:val="00EC704B"/>
    <w:rsid w:val="00ED27C0"/>
    <w:rsid w:val="00EF1ED1"/>
    <w:rsid w:val="00EF46BA"/>
    <w:rsid w:val="00EF69F0"/>
    <w:rsid w:val="00F06051"/>
    <w:rsid w:val="00F07829"/>
    <w:rsid w:val="00F079CA"/>
    <w:rsid w:val="00F13DEA"/>
    <w:rsid w:val="00F26432"/>
    <w:rsid w:val="00F349B5"/>
    <w:rsid w:val="00F35DE0"/>
    <w:rsid w:val="00F37137"/>
    <w:rsid w:val="00F40D99"/>
    <w:rsid w:val="00F45DAE"/>
    <w:rsid w:val="00F53347"/>
    <w:rsid w:val="00F63A52"/>
    <w:rsid w:val="00F64B5F"/>
    <w:rsid w:val="00F65221"/>
    <w:rsid w:val="00F73FD7"/>
    <w:rsid w:val="00F7565F"/>
    <w:rsid w:val="00F8260D"/>
    <w:rsid w:val="00F836FF"/>
    <w:rsid w:val="00F83D57"/>
    <w:rsid w:val="00F8416A"/>
    <w:rsid w:val="00F84B3B"/>
    <w:rsid w:val="00F90E24"/>
    <w:rsid w:val="00FB2C40"/>
    <w:rsid w:val="00FB30B6"/>
    <w:rsid w:val="00FC487B"/>
    <w:rsid w:val="00FC57FA"/>
    <w:rsid w:val="00FC72CD"/>
    <w:rsid w:val="00FD49C2"/>
    <w:rsid w:val="00FE69C0"/>
    <w:rsid w:val="00FE7EB8"/>
    <w:rsid w:val="00FE7F84"/>
    <w:rsid w:val="00FF3595"/>
    <w:rsid w:val="08B8C5D2"/>
    <w:rsid w:val="0A762A37"/>
    <w:rsid w:val="1413A76C"/>
    <w:rsid w:val="15B64438"/>
    <w:rsid w:val="174B51FD"/>
    <w:rsid w:val="25F0EB7A"/>
    <w:rsid w:val="2A5B52E0"/>
    <w:rsid w:val="332608FB"/>
    <w:rsid w:val="33C07E9E"/>
    <w:rsid w:val="38EDA9C8"/>
    <w:rsid w:val="41BD9C0E"/>
    <w:rsid w:val="42564A56"/>
    <w:rsid w:val="538E68B7"/>
    <w:rsid w:val="606A5766"/>
    <w:rsid w:val="63F5F943"/>
    <w:rsid w:val="69A4C19A"/>
    <w:rsid w:val="6C5EB9DE"/>
    <w:rsid w:val="6D3C4C57"/>
    <w:rsid w:val="733EC4EC"/>
    <w:rsid w:val="75E86ECE"/>
    <w:rsid w:val="76A1C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46E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BA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0AA"/>
    <w:rPr>
      <w:color w:val="0000FF" w:themeColor="hyperlink"/>
      <w:u w:val="single"/>
    </w:rPr>
  </w:style>
  <w:style w:type="paragraph" w:styleId="DocumentMap">
    <w:name w:val="Document Map"/>
    <w:basedOn w:val="Normal"/>
    <w:link w:val="DocumentMapChar"/>
    <w:uiPriority w:val="99"/>
    <w:semiHidden/>
    <w:unhideWhenUsed/>
    <w:rsid w:val="00B56E21"/>
  </w:style>
  <w:style w:type="character" w:customStyle="1" w:styleId="DocumentMapChar">
    <w:name w:val="Document Map Char"/>
    <w:basedOn w:val="DefaultParagraphFont"/>
    <w:link w:val="DocumentMap"/>
    <w:uiPriority w:val="99"/>
    <w:semiHidden/>
    <w:rsid w:val="00B56E21"/>
    <w:rPr>
      <w:rFonts w:ascii="Times New Roman" w:hAnsi="Times New Roman" w:cs="Times New Roman"/>
    </w:rPr>
  </w:style>
  <w:style w:type="paragraph" w:styleId="ListParagraph">
    <w:name w:val="List Paragraph"/>
    <w:basedOn w:val="Normal"/>
    <w:uiPriority w:val="34"/>
    <w:qFormat/>
    <w:rsid w:val="00983B76"/>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AF10C3"/>
    <w:rPr>
      <w:sz w:val="18"/>
      <w:szCs w:val="18"/>
    </w:rPr>
  </w:style>
  <w:style w:type="character" w:customStyle="1" w:styleId="BalloonTextChar">
    <w:name w:val="Balloon Text Char"/>
    <w:basedOn w:val="DefaultParagraphFont"/>
    <w:link w:val="BalloonText"/>
    <w:uiPriority w:val="99"/>
    <w:semiHidden/>
    <w:rsid w:val="00AF10C3"/>
    <w:rPr>
      <w:rFonts w:ascii="Times New Roman" w:hAnsi="Times New Roman" w:cs="Times New Roman"/>
      <w:sz w:val="18"/>
      <w:szCs w:val="18"/>
    </w:rPr>
  </w:style>
  <w:style w:type="character" w:styleId="Strong">
    <w:name w:val="Strong"/>
    <w:basedOn w:val="DefaultParagraphFont"/>
    <w:uiPriority w:val="22"/>
    <w:qFormat/>
    <w:rsid w:val="0047505C"/>
    <w:rPr>
      <w:b/>
      <w:bCs/>
    </w:rPr>
  </w:style>
  <w:style w:type="character" w:customStyle="1" w:styleId="apple-converted-space">
    <w:name w:val="apple-converted-space"/>
    <w:basedOn w:val="DefaultParagraphFont"/>
    <w:rsid w:val="0069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23097">
      <w:bodyDiv w:val="1"/>
      <w:marLeft w:val="0"/>
      <w:marRight w:val="0"/>
      <w:marTop w:val="0"/>
      <w:marBottom w:val="0"/>
      <w:divBdr>
        <w:top w:val="none" w:sz="0" w:space="0" w:color="auto"/>
        <w:left w:val="none" w:sz="0" w:space="0" w:color="auto"/>
        <w:bottom w:val="none" w:sz="0" w:space="0" w:color="auto"/>
        <w:right w:val="none" w:sz="0" w:space="0" w:color="auto"/>
      </w:divBdr>
    </w:div>
    <w:div w:id="493839106">
      <w:bodyDiv w:val="1"/>
      <w:marLeft w:val="0"/>
      <w:marRight w:val="0"/>
      <w:marTop w:val="0"/>
      <w:marBottom w:val="0"/>
      <w:divBdr>
        <w:top w:val="none" w:sz="0" w:space="0" w:color="auto"/>
        <w:left w:val="none" w:sz="0" w:space="0" w:color="auto"/>
        <w:bottom w:val="none" w:sz="0" w:space="0" w:color="auto"/>
        <w:right w:val="none" w:sz="0" w:space="0" w:color="auto"/>
      </w:divBdr>
    </w:div>
    <w:div w:id="984970315">
      <w:bodyDiv w:val="1"/>
      <w:marLeft w:val="0"/>
      <w:marRight w:val="0"/>
      <w:marTop w:val="0"/>
      <w:marBottom w:val="0"/>
      <w:divBdr>
        <w:top w:val="none" w:sz="0" w:space="0" w:color="auto"/>
        <w:left w:val="none" w:sz="0" w:space="0" w:color="auto"/>
        <w:bottom w:val="none" w:sz="0" w:space="0" w:color="auto"/>
        <w:right w:val="none" w:sz="0" w:space="0" w:color="auto"/>
      </w:divBdr>
    </w:div>
    <w:div w:id="990329874">
      <w:bodyDiv w:val="1"/>
      <w:marLeft w:val="0"/>
      <w:marRight w:val="0"/>
      <w:marTop w:val="0"/>
      <w:marBottom w:val="0"/>
      <w:divBdr>
        <w:top w:val="none" w:sz="0" w:space="0" w:color="auto"/>
        <w:left w:val="none" w:sz="0" w:space="0" w:color="auto"/>
        <w:bottom w:val="none" w:sz="0" w:space="0" w:color="auto"/>
        <w:right w:val="none" w:sz="0" w:space="0" w:color="auto"/>
      </w:divBdr>
    </w:div>
    <w:div w:id="1371302027">
      <w:bodyDiv w:val="1"/>
      <w:marLeft w:val="0"/>
      <w:marRight w:val="0"/>
      <w:marTop w:val="0"/>
      <w:marBottom w:val="0"/>
      <w:divBdr>
        <w:top w:val="none" w:sz="0" w:space="0" w:color="auto"/>
        <w:left w:val="none" w:sz="0" w:space="0" w:color="auto"/>
        <w:bottom w:val="none" w:sz="0" w:space="0" w:color="auto"/>
        <w:right w:val="none" w:sz="0" w:space="0" w:color="auto"/>
      </w:divBdr>
    </w:div>
    <w:div w:id="1759254082">
      <w:bodyDiv w:val="1"/>
      <w:marLeft w:val="0"/>
      <w:marRight w:val="0"/>
      <w:marTop w:val="0"/>
      <w:marBottom w:val="0"/>
      <w:divBdr>
        <w:top w:val="none" w:sz="0" w:space="0" w:color="auto"/>
        <w:left w:val="none" w:sz="0" w:space="0" w:color="auto"/>
        <w:bottom w:val="none" w:sz="0" w:space="0" w:color="auto"/>
        <w:right w:val="none" w:sz="0" w:space="0" w:color="auto"/>
      </w:divBdr>
      <w:divsChild>
        <w:div w:id="1593052101">
          <w:marLeft w:val="0"/>
          <w:marRight w:val="0"/>
          <w:marTop w:val="0"/>
          <w:marBottom w:val="0"/>
          <w:divBdr>
            <w:top w:val="none" w:sz="0" w:space="0" w:color="auto"/>
            <w:left w:val="none" w:sz="0" w:space="0" w:color="auto"/>
            <w:bottom w:val="none" w:sz="0" w:space="0" w:color="auto"/>
            <w:right w:val="none" w:sz="0" w:space="0" w:color="auto"/>
          </w:divBdr>
        </w:div>
        <w:div w:id="23093178">
          <w:marLeft w:val="0"/>
          <w:marRight w:val="0"/>
          <w:marTop w:val="0"/>
          <w:marBottom w:val="0"/>
          <w:divBdr>
            <w:top w:val="none" w:sz="0" w:space="0" w:color="auto"/>
            <w:left w:val="none" w:sz="0" w:space="0" w:color="auto"/>
            <w:bottom w:val="none" w:sz="0" w:space="0" w:color="auto"/>
            <w:right w:val="none" w:sz="0" w:space="0" w:color="auto"/>
          </w:divBdr>
        </w:div>
        <w:div w:id="2060934732">
          <w:marLeft w:val="0"/>
          <w:marRight w:val="0"/>
          <w:marTop w:val="0"/>
          <w:marBottom w:val="0"/>
          <w:divBdr>
            <w:top w:val="none" w:sz="0" w:space="0" w:color="auto"/>
            <w:left w:val="none" w:sz="0" w:space="0" w:color="auto"/>
            <w:bottom w:val="none" w:sz="0" w:space="0" w:color="auto"/>
            <w:right w:val="none" w:sz="0" w:space="0" w:color="auto"/>
          </w:divBdr>
        </w:div>
        <w:div w:id="1014309309">
          <w:marLeft w:val="0"/>
          <w:marRight w:val="0"/>
          <w:marTop w:val="0"/>
          <w:marBottom w:val="0"/>
          <w:divBdr>
            <w:top w:val="none" w:sz="0" w:space="0" w:color="auto"/>
            <w:left w:val="none" w:sz="0" w:space="0" w:color="auto"/>
            <w:bottom w:val="none" w:sz="0" w:space="0" w:color="auto"/>
            <w:right w:val="none" w:sz="0" w:space="0" w:color="auto"/>
          </w:divBdr>
        </w:div>
        <w:div w:id="1849177933">
          <w:marLeft w:val="0"/>
          <w:marRight w:val="0"/>
          <w:marTop w:val="0"/>
          <w:marBottom w:val="0"/>
          <w:divBdr>
            <w:top w:val="none" w:sz="0" w:space="0" w:color="auto"/>
            <w:left w:val="none" w:sz="0" w:space="0" w:color="auto"/>
            <w:bottom w:val="none" w:sz="0" w:space="0" w:color="auto"/>
            <w:right w:val="none" w:sz="0" w:space="0" w:color="auto"/>
          </w:divBdr>
        </w:div>
        <w:div w:id="507598003">
          <w:marLeft w:val="0"/>
          <w:marRight w:val="0"/>
          <w:marTop w:val="0"/>
          <w:marBottom w:val="0"/>
          <w:divBdr>
            <w:top w:val="none" w:sz="0" w:space="0" w:color="auto"/>
            <w:left w:val="none" w:sz="0" w:space="0" w:color="auto"/>
            <w:bottom w:val="none" w:sz="0" w:space="0" w:color="auto"/>
            <w:right w:val="none" w:sz="0" w:space="0" w:color="auto"/>
          </w:divBdr>
        </w:div>
        <w:div w:id="86469661">
          <w:marLeft w:val="0"/>
          <w:marRight w:val="0"/>
          <w:marTop w:val="0"/>
          <w:marBottom w:val="0"/>
          <w:divBdr>
            <w:top w:val="none" w:sz="0" w:space="0" w:color="auto"/>
            <w:left w:val="none" w:sz="0" w:space="0" w:color="auto"/>
            <w:bottom w:val="none" w:sz="0" w:space="0" w:color="auto"/>
            <w:right w:val="none" w:sz="0" w:space="0" w:color="auto"/>
          </w:divBdr>
        </w:div>
        <w:div w:id="1141196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francis@berkeley.edu" TargetMode="External"/><Relationship Id="rId3" Type="http://schemas.openxmlformats.org/officeDocument/2006/relationships/settings" Target="settings.xml"/><Relationship Id="rId7" Type="http://schemas.openxmlformats.org/officeDocument/2006/relationships/hyperlink" Target="mailto:tkam@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land@pitt.edu" TargetMode="External"/><Relationship Id="rId11" Type="http://schemas.openxmlformats.org/officeDocument/2006/relationships/theme" Target="theme/theme1.xml"/><Relationship Id="rId5" Type="http://schemas.openxmlformats.org/officeDocument/2006/relationships/hyperlink" Target="mailto:nehajohn@berkele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d@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john-henderson</dc:creator>
  <cp:keywords/>
  <dc:description/>
  <cp:lastModifiedBy>John-Henderson, Neha</cp:lastModifiedBy>
  <cp:revision>28</cp:revision>
  <cp:lastPrinted>2018-06-01T16:05:00Z</cp:lastPrinted>
  <dcterms:created xsi:type="dcterms:W3CDTF">2020-07-01T17:46:00Z</dcterms:created>
  <dcterms:modified xsi:type="dcterms:W3CDTF">2021-02-03T21:00:00Z</dcterms:modified>
</cp:coreProperties>
</file>